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85" w:rsidRPr="00A46CFA" w:rsidRDefault="008A5985" w:rsidP="00FA2A1A">
      <w:pPr>
        <w:spacing w:after="0"/>
        <w:jc w:val="center"/>
        <w:rPr>
          <w:rFonts w:ascii="Arial" w:hAnsi="Arial" w:cs="Arial"/>
          <w:sz w:val="24"/>
          <w:szCs w:val="24"/>
        </w:rPr>
      </w:pPr>
      <w:r w:rsidRPr="00A46CFA">
        <w:rPr>
          <w:rFonts w:ascii="Arial" w:hAnsi="Arial" w:cs="Arial"/>
          <w:sz w:val="24"/>
          <w:szCs w:val="24"/>
        </w:rPr>
        <w:t>РОССИЙСКАЯ ФЕДЕРАЦИЯ</w:t>
      </w:r>
    </w:p>
    <w:p w:rsidR="008A5985" w:rsidRPr="00A46CFA" w:rsidRDefault="008A5985" w:rsidP="00FA2A1A">
      <w:pPr>
        <w:spacing w:after="0"/>
        <w:ind w:firstLine="709"/>
        <w:jc w:val="center"/>
        <w:rPr>
          <w:rFonts w:ascii="Arial" w:hAnsi="Arial" w:cs="Arial"/>
          <w:sz w:val="24"/>
          <w:szCs w:val="24"/>
        </w:rPr>
      </w:pPr>
      <w:r w:rsidRPr="00A46CFA">
        <w:rPr>
          <w:rFonts w:ascii="Arial" w:hAnsi="Arial" w:cs="Arial"/>
          <w:sz w:val="24"/>
          <w:szCs w:val="24"/>
        </w:rPr>
        <w:t>ОРЛОВСКАЯ ОБЛАСТЬ</w:t>
      </w:r>
    </w:p>
    <w:p w:rsidR="008A5985" w:rsidRPr="00A46CFA" w:rsidRDefault="008A5985" w:rsidP="00FA2A1A">
      <w:pPr>
        <w:spacing w:after="0"/>
        <w:ind w:firstLine="709"/>
        <w:jc w:val="center"/>
        <w:rPr>
          <w:rFonts w:ascii="Arial" w:hAnsi="Arial" w:cs="Arial"/>
          <w:sz w:val="24"/>
          <w:szCs w:val="24"/>
        </w:rPr>
      </w:pPr>
      <w:r w:rsidRPr="00A46CFA">
        <w:rPr>
          <w:rFonts w:ascii="Arial" w:hAnsi="Arial" w:cs="Arial"/>
          <w:sz w:val="24"/>
          <w:szCs w:val="24"/>
        </w:rPr>
        <w:t>НОВОДЕРЕВЕНЬКОВСКИЙ  РАЙОН</w:t>
      </w:r>
    </w:p>
    <w:p w:rsidR="008A5985" w:rsidRPr="00A46CFA" w:rsidRDefault="008A5985" w:rsidP="00FA2A1A">
      <w:pPr>
        <w:pStyle w:val="Caption"/>
        <w:tabs>
          <w:tab w:val="left" w:pos="0"/>
          <w:tab w:val="left" w:pos="993"/>
          <w:tab w:val="left" w:pos="1276"/>
        </w:tabs>
        <w:rPr>
          <w:rFonts w:ascii="Arial" w:hAnsi="Arial" w:cs="Arial"/>
          <w:sz w:val="24"/>
          <w:szCs w:val="24"/>
        </w:rPr>
      </w:pPr>
      <w:r w:rsidRPr="00A46CFA">
        <w:rPr>
          <w:rFonts w:ascii="Arial" w:hAnsi="Arial" w:cs="Arial"/>
          <w:sz w:val="24"/>
          <w:szCs w:val="24"/>
        </w:rPr>
        <w:t>Старогольской сельский Совет народных депутатов</w:t>
      </w:r>
    </w:p>
    <w:p w:rsidR="008A5985" w:rsidRPr="00A46CFA" w:rsidRDefault="008A5985" w:rsidP="00FA2A1A">
      <w:pPr>
        <w:pStyle w:val="Heading3"/>
        <w:tabs>
          <w:tab w:val="left" w:pos="0"/>
          <w:tab w:val="left" w:pos="993"/>
          <w:tab w:val="left" w:pos="1276"/>
        </w:tabs>
        <w:jc w:val="center"/>
        <w:rPr>
          <w:bCs/>
          <w:sz w:val="24"/>
          <w:szCs w:val="24"/>
        </w:rPr>
      </w:pPr>
    </w:p>
    <w:p w:rsidR="008A5985" w:rsidRDefault="008A5985" w:rsidP="00FA2A1A">
      <w:pPr>
        <w:pStyle w:val="Heading3"/>
        <w:tabs>
          <w:tab w:val="left" w:pos="0"/>
          <w:tab w:val="left" w:pos="993"/>
          <w:tab w:val="left" w:pos="1276"/>
        </w:tabs>
        <w:ind w:firstLine="709"/>
        <w:jc w:val="center"/>
        <w:rPr>
          <w:bCs/>
          <w:sz w:val="24"/>
          <w:szCs w:val="24"/>
        </w:rPr>
      </w:pPr>
      <w:r w:rsidRPr="00A46CFA">
        <w:rPr>
          <w:bCs/>
          <w:sz w:val="24"/>
          <w:szCs w:val="24"/>
        </w:rPr>
        <w:t>Р Е Ш Е Н И Е</w:t>
      </w:r>
    </w:p>
    <w:p w:rsidR="008A5985" w:rsidRPr="00A46CFA" w:rsidRDefault="008A5985" w:rsidP="00FA2A1A">
      <w:pPr>
        <w:pStyle w:val="Heading3"/>
        <w:tabs>
          <w:tab w:val="left" w:pos="0"/>
          <w:tab w:val="left" w:pos="993"/>
          <w:tab w:val="left" w:pos="1276"/>
        </w:tabs>
        <w:ind w:firstLine="709"/>
        <w:jc w:val="center"/>
        <w:rPr>
          <w:bCs/>
          <w:sz w:val="24"/>
          <w:szCs w:val="24"/>
        </w:rPr>
      </w:pPr>
    </w:p>
    <w:p w:rsidR="008A5985" w:rsidRPr="00A46CFA" w:rsidRDefault="008A5985" w:rsidP="00FA2A1A">
      <w:pPr>
        <w:tabs>
          <w:tab w:val="left" w:pos="0"/>
        </w:tabs>
        <w:spacing w:after="0"/>
        <w:jc w:val="both"/>
        <w:rPr>
          <w:rFonts w:ascii="Arial" w:hAnsi="Arial" w:cs="Arial"/>
          <w:sz w:val="24"/>
          <w:szCs w:val="24"/>
        </w:rPr>
      </w:pPr>
      <w:r>
        <w:rPr>
          <w:rFonts w:ascii="Arial" w:hAnsi="Arial" w:cs="Arial"/>
          <w:sz w:val="24"/>
          <w:szCs w:val="24"/>
        </w:rPr>
        <w:t>от 28 марта 2022</w:t>
      </w:r>
      <w:r w:rsidRPr="00A46CFA">
        <w:rPr>
          <w:rFonts w:ascii="Arial" w:hAnsi="Arial" w:cs="Arial"/>
          <w:sz w:val="24"/>
          <w:szCs w:val="24"/>
        </w:rPr>
        <w:t xml:space="preserve"> года              </w:t>
      </w:r>
      <w:r>
        <w:rPr>
          <w:rFonts w:ascii="Arial" w:hAnsi="Arial" w:cs="Arial"/>
          <w:sz w:val="24"/>
          <w:szCs w:val="24"/>
        </w:rPr>
        <w:t xml:space="preserve">                                                          </w:t>
      </w:r>
      <w:r w:rsidRPr="00A46CFA">
        <w:rPr>
          <w:rFonts w:ascii="Arial" w:hAnsi="Arial" w:cs="Arial"/>
          <w:sz w:val="24"/>
          <w:szCs w:val="24"/>
        </w:rPr>
        <w:t xml:space="preserve">№ </w:t>
      </w:r>
      <w:r>
        <w:rPr>
          <w:rFonts w:ascii="Arial" w:hAnsi="Arial" w:cs="Arial"/>
          <w:sz w:val="24"/>
          <w:szCs w:val="24"/>
        </w:rPr>
        <w:t>8/2</w:t>
      </w:r>
    </w:p>
    <w:p w:rsidR="008A5985" w:rsidRPr="00A46CFA" w:rsidRDefault="008A5985" w:rsidP="00FA2A1A">
      <w:pPr>
        <w:tabs>
          <w:tab w:val="left" w:pos="0"/>
        </w:tabs>
        <w:spacing w:after="0"/>
        <w:ind w:firstLine="709"/>
        <w:jc w:val="both"/>
        <w:rPr>
          <w:rFonts w:ascii="Arial" w:hAnsi="Arial" w:cs="Arial"/>
          <w:b/>
          <w:sz w:val="24"/>
          <w:szCs w:val="24"/>
        </w:rPr>
      </w:pPr>
    </w:p>
    <w:p w:rsidR="008A5985" w:rsidRPr="00A854CE" w:rsidRDefault="008A5985" w:rsidP="00FA2A1A">
      <w:pPr>
        <w:spacing w:after="0"/>
        <w:rPr>
          <w:rFonts w:ascii="Arial" w:hAnsi="Arial" w:cs="Arial"/>
          <w:sz w:val="24"/>
          <w:szCs w:val="24"/>
        </w:rPr>
      </w:pPr>
      <w:r w:rsidRPr="00A854CE">
        <w:rPr>
          <w:rFonts w:ascii="Arial" w:hAnsi="Arial" w:cs="Arial"/>
          <w:sz w:val="24"/>
          <w:szCs w:val="24"/>
        </w:rPr>
        <w:t xml:space="preserve">О проекте муниципального правового акта </w:t>
      </w:r>
    </w:p>
    <w:p w:rsidR="008A5985" w:rsidRPr="00A854CE" w:rsidRDefault="008A5985" w:rsidP="00FA2A1A">
      <w:pPr>
        <w:spacing w:after="0"/>
        <w:rPr>
          <w:rFonts w:ascii="Arial" w:hAnsi="Arial" w:cs="Arial"/>
          <w:sz w:val="24"/>
          <w:szCs w:val="24"/>
        </w:rPr>
      </w:pPr>
      <w:r w:rsidRPr="00A854CE">
        <w:rPr>
          <w:rFonts w:ascii="Arial" w:hAnsi="Arial" w:cs="Arial"/>
          <w:sz w:val="24"/>
          <w:szCs w:val="24"/>
        </w:rPr>
        <w:t xml:space="preserve">«О внесении изменений и дополнений </w:t>
      </w:r>
    </w:p>
    <w:p w:rsidR="008A5985" w:rsidRPr="00A854CE" w:rsidRDefault="008A5985" w:rsidP="00FA2A1A">
      <w:pPr>
        <w:spacing w:after="0"/>
        <w:rPr>
          <w:rFonts w:ascii="Arial" w:hAnsi="Arial" w:cs="Arial"/>
          <w:sz w:val="24"/>
          <w:szCs w:val="24"/>
        </w:rPr>
      </w:pPr>
      <w:r w:rsidRPr="00A854CE">
        <w:rPr>
          <w:rFonts w:ascii="Arial" w:hAnsi="Arial" w:cs="Arial"/>
          <w:sz w:val="24"/>
          <w:szCs w:val="24"/>
        </w:rPr>
        <w:t xml:space="preserve">в Устав </w:t>
      </w:r>
      <w:r>
        <w:rPr>
          <w:rFonts w:ascii="Arial" w:hAnsi="Arial" w:cs="Arial"/>
          <w:sz w:val="24"/>
          <w:szCs w:val="24"/>
        </w:rPr>
        <w:t>Старогольского</w:t>
      </w:r>
      <w:r w:rsidRPr="00A854CE">
        <w:rPr>
          <w:rFonts w:ascii="Arial" w:hAnsi="Arial" w:cs="Arial"/>
          <w:sz w:val="24"/>
          <w:szCs w:val="24"/>
        </w:rPr>
        <w:t xml:space="preserve"> сельского поселения </w:t>
      </w:r>
    </w:p>
    <w:p w:rsidR="008A5985" w:rsidRPr="00A854CE" w:rsidRDefault="008A5985" w:rsidP="00FA2A1A">
      <w:pPr>
        <w:spacing w:after="0" w:line="240" w:lineRule="auto"/>
        <w:jc w:val="both"/>
        <w:rPr>
          <w:rFonts w:ascii="Arial" w:hAnsi="Arial" w:cs="Arial"/>
          <w:sz w:val="24"/>
          <w:szCs w:val="24"/>
        </w:rPr>
      </w:pPr>
      <w:r>
        <w:rPr>
          <w:rFonts w:ascii="Arial" w:hAnsi="Arial" w:cs="Arial"/>
          <w:sz w:val="24"/>
          <w:szCs w:val="24"/>
        </w:rPr>
        <w:t>Новодеревеньковского района Орловской области»</w:t>
      </w:r>
    </w:p>
    <w:p w:rsidR="008A5985" w:rsidRPr="00A854CE" w:rsidRDefault="008A5985" w:rsidP="00FA2A1A">
      <w:pPr>
        <w:spacing w:after="0"/>
        <w:jc w:val="both"/>
        <w:rPr>
          <w:rFonts w:ascii="Arial" w:hAnsi="Arial" w:cs="Arial"/>
          <w:sz w:val="24"/>
          <w:szCs w:val="24"/>
        </w:rPr>
      </w:pPr>
    </w:p>
    <w:p w:rsidR="008A5985" w:rsidRPr="00A46CFA" w:rsidRDefault="008A5985" w:rsidP="00FA2A1A">
      <w:pPr>
        <w:tabs>
          <w:tab w:val="left" w:pos="1335"/>
        </w:tabs>
        <w:spacing w:after="0"/>
        <w:ind w:firstLine="709"/>
        <w:jc w:val="both"/>
        <w:rPr>
          <w:rFonts w:ascii="Arial" w:hAnsi="Arial" w:cs="Arial"/>
          <w:sz w:val="24"/>
          <w:szCs w:val="24"/>
        </w:rPr>
      </w:pPr>
      <w:r w:rsidRPr="00A46CFA">
        <w:rPr>
          <w:rFonts w:ascii="Arial" w:hAnsi="Arial" w:cs="Arial"/>
          <w:sz w:val="24"/>
          <w:szCs w:val="24"/>
        </w:rPr>
        <w:t>В целях приведения Устава Старогольского сельского поселения Новодеревеньковского района Орловской области в соответствие с ФЗ от 06.10.2003г. № 131 – ФЗ «Об общих принципах организации местного самоуправления в Российской Федерации» Старогольский  сельский Совет народных депутатов РЕШИЛ:</w:t>
      </w:r>
    </w:p>
    <w:p w:rsidR="008A5985" w:rsidRPr="00A46CFA" w:rsidRDefault="008A5985" w:rsidP="00FA2A1A">
      <w:pPr>
        <w:spacing w:after="0"/>
        <w:jc w:val="both"/>
        <w:rPr>
          <w:rFonts w:ascii="Arial" w:hAnsi="Arial" w:cs="Arial"/>
          <w:sz w:val="24"/>
          <w:szCs w:val="24"/>
        </w:rPr>
      </w:pPr>
    </w:p>
    <w:p w:rsidR="008A5985" w:rsidRPr="00A854CE"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 xml:space="preserve">1. Внести в </w:t>
      </w:r>
      <w:hyperlink r:id="rId7" w:tgtFrame="Logical" w:history="1">
        <w:r w:rsidRPr="00A46CFA">
          <w:rPr>
            <w:rStyle w:val="Hyperlink"/>
            <w:rFonts w:ascii="Arial" w:hAnsi="Arial" w:cs="Arial"/>
            <w:color w:val="auto"/>
            <w:sz w:val="24"/>
            <w:szCs w:val="24"/>
          </w:rPr>
          <w:t>Устав</w:t>
        </w:r>
      </w:hyperlink>
      <w:r w:rsidRPr="00A46CFA">
        <w:rPr>
          <w:rFonts w:ascii="Arial" w:hAnsi="Arial" w:cs="Arial"/>
          <w:sz w:val="24"/>
          <w:szCs w:val="24"/>
        </w:rPr>
        <w:t xml:space="preserve"> Старогольского сельского поселения Новодеревеньковского района Орловской области (в последней редакции решения Старогольского  сельского Совета народных депутатов от </w:t>
      </w:r>
      <w:r w:rsidRPr="00A854CE">
        <w:rPr>
          <w:rFonts w:ascii="Arial" w:hAnsi="Arial" w:cs="Arial"/>
          <w:sz w:val="24"/>
          <w:szCs w:val="24"/>
        </w:rPr>
        <w:t>29.10.2020  № 33/2) ( далее Устав) следующие изменения и дополнения:</w:t>
      </w:r>
    </w:p>
    <w:p w:rsidR="008A5985" w:rsidRPr="00A46CFA" w:rsidRDefault="008A5985" w:rsidP="00FA2A1A">
      <w:pPr>
        <w:spacing w:after="0" w:line="240" w:lineRule="auto"/>
        <w:ind w:firstLine="709"/>
        <w:jc w:val="both"/>
        <w:rPr>
          <w:rFonts w:ascii="Arial" w:hAnsi="Arial" w:cs="Arial"/>
          <w:sz w:val="24"/>
          <w:szCs w:val="24"/>
        </w:rPr>
      </w:pPr>
    </w:p>
    <w:p w:rsidR="008A5985" w:rsidRPr="00A46CFA" w:rsidRDefault="008A5985" w:rsidP="00FA2A1A">
      <w:pPr>
        <w:numPr>
          <w:ilvl w:val="1"/>
          <w:numId w:val="1"/>
        </w:numPr>
        <w:spacing w:after="0" w:line="240" w:lineRule="auto"/>
        <w:jc w:val="both"/>
        <w:rPr>
          <w:rFonts w:ascii="Arial" w:hAnsi="Arial" w:cs="Arial"/>
          <w:b/>
          <w:sz w:val="24"/>
          <w:szCs w:val="24"/>
        </w:rPr>
      </w:pPr>
      <w:r w:rsidRPr="00A46CFA">
        <w:rPr>
          <w:rFonts w:ascii="Arial" w:hAnsi="Arial" w:cs="Arial"/>
          <w:b/>
          <w:sz w:val="24"/>
          <w:szCs w:val="24"/>
        </w:rPr>
        <w:t>Пункт 6 статьи 1  Устава изложить в следующей редакции:</w:t>
      </w:r>
    </w:p>
    <w:p w:rsidR="008A5985" w:rsidRPr="00A46CFA" w:rsidRDefault="008A5985" w:rsidP="00FA2A1A">
      <w:pPr>
        <w:spacing w:after="0" w:line="240" w:lineRule="auto"/>
        <w:ind w:left="1159"/>
        <w:jc w:val="both"/>
        <w:rPr>
          <w:rFonts w:ascii="Arial" w:hAnsi="Arial" w:cs="Arial"/>
          <w:b/>
          <w:sz w:val="24"/>
          <w:szCs w:val="24"/>
        </w:rPr>
      </w:pPr>
    </w:p>
    <w:p w:rsidR="008A5985" w:rsidRPr="00A46CFA" w:rsidRDefault="008A5985" w:rsidP="00FA2A1A">
      <w:pPr>
        <w:ind w:firstLine="709"/>
        <w:jc w:val="both"/>
        <w:rPr>
          <w:rFonts w:ascii="Arial" w:hAnsi="Arial" w:cs="Arial"/>
          <w:b/>
          <w:sz w:val="24"/>
          <w:szCs w:val="24"/>
        </w:rPr>
      </w:pPr>
      <w:r w:rsidRPr="00A46CFA">
        <w:rPr>
          <w:rFonts w:ascii="Arial" w:hAnsi="Arial" w:cs="Arial"/>
          <w:sz w:val="24"/>
          <w:szCs w:val="24"/>
        </w:rPr>
        <w:t>«6  Глава Старогольского  сельского поселения Новодеревеньковского  района Орловской области (далее – глава сельского поселения), Старогольской  сельский</w:t>
      </w:r>
      <w:r w:rsidRPr="00A46CFA">
        <w:rPr>
          <w:rFonts w:ascii="Arial" w:hAnsi="Arial" w:cs="Arial"/>
          <w:b/>
          <w:sz w:val="24"/>
          <w:szCs w:val="24"/>
        </w:rPr>
        <w:t xml:space="preserve"> </w:t>
      </w:r>
      <w:r w:rsidRPr="00A46CFA">
        <w:rPr>
          <w:rFonts w:ascii="Arial" w:hAnsi="Arial" w:cs="Arial"/>
          <w:sz w:val="24"/>
          <w:szCs w:val="24"/>
        </w:rPr>
        <w:t xml:space="preserve">Совет народных депутатов (далее – сельский Совет народных депутатов), администрация  Старогольского  сельского поселения Новодеревеньковского  района Орловской области (далее – администрация сельского поселения) размещаются по адресу: </w:t>
      </w:r>
      <w:r w:rsidRPr="00A46CFA">
        <w:rPr>
          <w:rFonts w:ascii="Arial" w:hAnsi="Arial" w:cs="Arial"/>
          <w:b/>
          <w:sz w:val="24"/>
          <w:szCs w:val="24"/>
        </w:rPr>
        <w:t>Орловская область, Новодеревеньковский  район, с.Старогольское, д.123»;</w:t>
      </w:r>
    </w:p>
    <w:p w:rsidR="008A5985" w:rsidRPr="00A46CFA" w:rsidRDefault="008A5985" w:rsidP="00FA2A1A">
      <w:pPr>
        <w:spacing w:after="0" w:line="240" w:lineRule="auto"/>
        <w:ind w:firstLine="709"/>
        <w:jc w:val="both"/>
        <w:rPr>
          <w:rFonts w:ascii="Arial" w:hAnsi="Arial" w:cs="Arial"/>
          <w:b/>
          <w:sz w:val="24"/>
          <w:szCs w:val="24"/>
        </w:rPr>
      </w:pPr>
      <w:r w:rsidRPr="00A46CFA">
        <w:rPr>
          <w:rFonts w:ascii="Arial" w:hAnsi="Arial" w:cs="Arial"/>
          <w:b/>
          <w:sz w:val="24"/>
          <w:szCs w:val="24"/>
        </w:rPr>
        <w:t xml:space="preserve">1.2    </w:t>
      </w:r>
      <w:r>
        <w:rPr>
          <w:rFonts w:ascii="Arial" w:hAnsi="Arial" w:cs="Arial"/>
          <w:b/>
          <w:sz w:val="24"/>
          <w:szCs w:val="24"/>
        </w:rPr>
        <w:t xml:space="preserve">Статью 6  Устава  дополнить пунктом </w:t>
      </w:r>
      <w:r w:rsidRPr="00A46CFA">
        <w:rPr>
          <w:rFonts w:ascii="Arial" w:hAnsi="Arial" w:cs="Arial"/>
          <w:b/>
          <w:sz w:val="24"/>
          <w:szCs w:val="24"/>
        </w:rPr>
        <w:t xml:space="preserve"> 17</w:t>
      </w:r>
      <w:r>
        <w:rPr>
          <w:rFonts w:ascii="Arial" w:hAnsi="Arial" w:cs="Arial"/>
          <w:b/>
          <w:sz w:val="24"/>
          <w:szCs w:val="24"/>
        </w:rPr>
        <w:t xml:space="preserve"> </w:t>
      </w:r>
      <w:r w:rsidRPr="00A46CFA">
        <w:rPr>
          <w:rFonts w:ascii="Arial" w:hAnsi="Arial" w:cs="Arial"/>
          <w:b/>
          <w:sz w:val="24"/>
          <w:szCs w:val="24"/>
        </w:rPr>
        <w:t xml:space="preserve">  </w:t>
      </w:r>
      <w:r>
        <w:rPr>
          <w:rFonts w:ascii="Arial" w:hAnsi="Arial" w:cs="Arial"/>
          <w:b/>
          <w:sz w:val="24"/>
          <w:szCs w:val="24"/>
        </w:rPr>
        <w:t>следующего содержания</w:t>
      </w:r>
      <w:r w:rsidRPr="00A46CFA">
        <w:rPr>
          <w:rFonts w:ascii="Arial" w:hAnsi="Arial" w:cs="Arial"/>
          <w:b/>
          <w:sz w:val="24"/>
          <w:szCs w:val="24"/>
        </w:rPr>
        <w:t>:</w:t>
      </w:r>
    </w:p>
    <w:p w:rsidR="008A5985" w:rsidRPr="00A46CFA" w:rsidRDefault="008A5985" w:rsidP="00FA2A1A">
      <w:pPr>
        <w:autoSpaceDE w:val="0"/>
        <w:autoSpaceDN w:val="0"/>
        <w:adjustRightInd w:val="0"/>
        <w:spacing w:after="0"/>
        <w:ind w:firstLine="709"/>
        <w:jc w:val="both"/>
        <w:rPr>
          <w:rFonts w:ascii="Arial" w:hAnsi="Arial" w:cs="Arial"/>
          <w:sz w:val="24"/>
          <w:szCs w:val="24"/>
        </w:rPr>
      </w:pPr>
      <w:r w:rsidRPr="00A46CFA">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A5985" w:rsidRPr="00A46CFA" w:rsidRDefault="008A5985" w:rsidP="00FA2A1A">
      <w:pPr>
        <w:autoSpaceDE w:val="0"/>
        <w:autoSpaceDN w:val="0"/>
        <w:adjustRightInd w:val="0"/>
        <w:spacing w:after="0"/>
        <w:ind w:firstLine="709"/>
        <w:jc w:val="both"/>
        <w:rPr>
          <w:rFonts w:ascii="Arial" w:hAnsi="Arial" w:cs="Arial"/>
          <w:sz w:val="24"/>
          <w:szCs w:val="24"/>
        </w:rPr>
      </w:pPr>
    </w:p>
    <w:p w:rsidR="008A5985" w:rsidRPr="00A46CFA" w:rsidRDefault="008A5985" w:rsidP="00FA2A1A">
      <w:pPr>
        <w:autoSpaceDE w:val="0"/>
        <w:autoSpaceDN w:val="0"/>
        <w:adjustRightInd w:val="0"/>
        <w:spacing w:after="0"/>
        <w:ind w:firstLine="709"/>
        <w:jc w:val="both"/>
        <w:rPr>
          <w:rFonts w:ascii="Arial" w:hAnsi="Arial" w:cs="Arial"/>
          <w:b/>
          <w:sz w:val="24"/>
          <w:szCs w:val="24"/>
        </w:rPr>
      </w:pPr>
      <w:r w:rsidRPr="00A46CFA">
        <w:rPr>
          <w:rFonts w:ascii="Arial" w:hAnsi="Arial" w:cs="Arial"/>
          <w:b/>
          <w:sz w:val="24"/>
          <w:szCs w:val="24"/>
        </w:rPr>
        <w:t xml:space="preserve"> 1.3  Статью 7 Устава изложить в следующей редакции:</w:t>
      </w:r>
    </w:p>
    <w:p w:rsidR="008A5985" w:rsidRPr="00A46CFA" w:rsidRDefault="008A5985" w:rsidP="00FA2A1A">
      <w:pPr>
        <w:autoSpaceDE w:val="0"/>
        <w:autoSpaceDN w:val="0"/>
        <w:adjustRightInd w:val="0"/>
        <w:spacing w:after="0"/>
        <w:ind w:firstLine="709"/>
        <w:jc w:val="both"/>
        <w:rPr>
          <w:rFonts w:ascii="Arial" w:hAnsi="Arial" w:cs="Arial"/>
          <w:b/>
          <w:sz w:val="24"/>
          <w:szCs w:val="24"/>
        </w:rPr>
      </w:pPr>
      <w:r w:rsidRPr="00A46CFA">
        <w:rPr>
          <w:rFonts w:ascii="Arial" w:hAnsi="Arial" w:cs="Arial"/>
          <w:b/>
          <w:sz w:val="24"/>
          <w:szCs w:val="24"/>
        </w:rPr>
        <w:t xml:space="preserve">«Статья 7. </w:t>
      </w:r>
      <w:r w:rsidRPr="00A46CFA">
        <w:rPr>
          <w:rFonts w:ascii="Arial" w:hAnsi="Arial" w:cs="Arial"/>
          <w:b/>
          <w:bCs/>
          <w:sz w:val="24"/>
          <w:szCs w:val="24"/>
        </w:rPr>
        <w:t>Формы участия населения в решении вопросов местного значения.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Формами участия населения в решении вопросов местного значения являются: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 местный референдум;</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2) муниципальные выборы;</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 xml:space="preserve">3) голосование по отзыву депутата, главы сельского поселения,  </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 xml:space="preserve">голосование по вопросам     изменения границ поселения,  </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преобразования поселения;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4) сход граждан;</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5) правотворческая инициатива граждан;</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6) инициативные проекты;</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7) публичные слушания, общественные обсуждения;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8) собрание граждан;</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9) конференция граждан (собрание делегатов);</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10) опрос граждан;</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11) обращение граждан в органы местного самоуправления;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12) территориальное общественное самоуправление;</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13) старший по сельскому населенному пункту;</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14) другие формы осуществления населением местного самоуправления и участие в его осуществлении»;</w:t>
      </w:r>
    </w:p>
    <w:p w:rsidR="008A5985" w:rsidRPr="00A46CFA" w:rsidRDefault="008A5985" w:rsidP="00FA2A1A">
      <w:pPr>
        <w:tabs>
          <w:tab w:val="left" w:pos="2977"/>
        </w:tabs>
        <w:spacing w:after="0" w:line="240" w:lineRule="auto"/>
        <w:ind w:firstLine="709"/>
        <w:jc w:val="both"/>
        <w:rPr>
          <w:rFonts w:ascii="Arial" w:hAnsi="Arial" w:cs="Arial"/>
          <w:sz w:val="24"/>
          <w:szCs w:val="24"/>
        </w:rPr>
      </w:pPr>
    </w:p>
    <w:p w:rsidR="008A5985" w:rsidRPr="00A46CFA" w:rsidRDefault="008A5985" w:rsidP="00FA2A1A">
      <w:pPr>
        <w:ind w:firstLine="709"/>
        <w:rPr>
          <w:rFonts w:ascii="Arial" w:hAnsi="Arial" w:cs="Arial"/>
          <w:b/>
          <w:sz w:val="24"/>
          <w:szCs w:val="24"/>
        </w:rPr>
      </w:pPr>
      <w:r w:rsidRPr="00A46CFA">
        <w:rPr>
          <w:rFonts w:ascii="Arial" w:hAnsi="Arial" w:cs="Arial"/>
          <w:b/>
          <w:sz w:val="24"/>
          <w:szCs w:val="24"/>
        </w:rPr>
        <w:t>1.4 Дополнить Устав статьей 12.1 следующего содержания:</w:t>
      </w:r>
    </w:p>
    <w:p w:rsidR="008A5985" w:rsidRPr="00A46CFA" w:rsidRDefault="008A5985" w:rsidP="00FA2A1A">
      <w:pPr>
        <w:ind w:firstLine="709"/>
        <w:rPr>
          <w:rFonts w:ascii="Arial" w:hAnsi="Arial" w:cs="Arial"/>
          <w:b/>
          <w:sz w:val="24"/>
          <w:szCs w:val="24"/>
        </w:rPr>
      </w:pPr>
      <w:r w:rsidRPr="00A46CFA">
        <w:rPr>
          <w:rFonts w:ascii="Arial" w:hAnsi="Arial" w:cs="Arial"/>
          <w:b/>
          <w:sz w:val="24"/>
          <w:szCs w:val="24"/>
        </w:rPr>
        <w:t>Статья 12.1. Инициативные проекты</w:t>
      </w:r>
    </w:p>
    <w:p w:rsidR="008A5985" w:rsidRPr="00A46CFA" w:rsidRDefault="008A5985" w:rsidP="00FA2A1A">
      <w:pPr>
        <w:spacing w:after="0"/>
        <w:ind w:firstLine="709"/>
        <w:jc w:val="both"/>
        <w:rPr>
          <w:rFonts w:ascii="Arial" w:hAnsi="Arial" w:cs="Arial"/>
          <w:sz w:val="24"/>
          <w:szCs w:val="24"/>
        </w:rPr>
      </w:pPr>
      <w:r w:rsidRPr="00A46CFA">
        <w:rPr>
          <w:rFonts w:ascii="Arial" w:hAnsi="Arial" w:cs="Arial"/>
          <w:sz w:val="24"/>
          <w:szCs w:val="24"/>
        </w:rPr>
        <w:t xml:space="preserve"> </w:t>
      </w:r>
      <w:r>
        <w:rPr>
          <w:rFonts w:ascii="Arial" w:hAnsi="Arial" w:cs="Arial"/>
          <w:sz w:val="24"/>
          <w:szCs w:val="24"/>
        </w:rPr>
        <w:t>«</w:t>
      </w:r>
      <w:r w:rsidRPr="00A46CFA">
        <w:rPr>
          <w:rFonts w:ascii="Arial" w:hAnsi="Arial" w:cs="Arial"/>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A5985" w:rsidRPr="00A46CFA" w:rsidRDefault="008A5985" w:rsidP="00FA2A1A">
      <w:pPr>
        <w:spacing w:after="0" w:line="240" w:lineRule="auto"/>
        <w:ind w:firstLine="709"/>
        <w:jc w:val="both"/>
        <w:rPr>
          <w:rFonts w:ascii="Arial" w:hAnsi="Arial" w:cs="Arial"/>
          <w:sz w:val="24"/>
          <w:szCs w:val="24"/>
        </w:rPr>
      </w:pPr>
      <w:bookmarkStart w:id="0" w:name="p1304"/>
      <w:bookmarkEnd w:id="0"/>
      <w:r w:rsidRPr="00A46CFA">
        <w:rPr>
          <w:rFonts w:ascii="Arial" w:hAnsi="Arial" w:cs="Arial"/>
          <w:sz w:val="24"/>
          <w:szCs w:val="24"/>
        </w:rPr>
        <w:t>3. Инициативный проект должен содержать следующие сведения:</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1) описание проблемы, решение которой имеет приоритетное значение для жителей сельского поселения или его части;</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2) обоснование предложений по решению указанной проблемы;</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3) описание ожидаемого результата (ожидаемых результатов) реализации инициативного проекта;</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4) предварительный расчет необходимых расходов на реализацию инициативного проекта;</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5) планируемые сроки реализации инициативного проекта;</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9) иные сведения, предусмотренные решением сельского Совета народных депутатов.</w:t>
      </w:r>
    </w:p>
    <w:p w:rsidR="008A5985" w:rsidRPr="00A46CFA" w:rsidRDefault="008A5985" w:rsidP="00FA2A1A">
      <w:pPr>
        <w:spacing w:after="0" w:line="240" w:lineRule="auto"/>
        <w:ind w:firstLine="709"/>
        <w:jc w:val="both"/>
        <w:rPr>
          <w:rFonts w:ascii="Arial" w:hAnsi="Arial" w:cs="Arial"/>
          <w:sz w:val="24"/>
          <w:szCs w:val="24"/>
        </w:rPr>
      </w:pPr>
      <w:r w:rsidRPr="00A46CFA">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8A5985" w:rsidRPr="00A46CFA" w:rsidRDefault="008A5985" w:rsidP="00FA2A1A">
      <w:pPr>
        <w:ind w:firstLine="709"/>
        <w:jc w:val="both"/>
        <w:rPr>
          <w:rFonts w:ascii="Arial" w:hAnsi="Arial" w:cs="Arial"/>
          <w:sz w:val="24"/>
          <w:szCs w:val="24"/>
        </w:rPr>
      </w:pPr>
      <w:bookmarkStart w:id="1" w:name="p1318"/>
      <w:bookmarkEnd w:id="1"/>
      <w:r w:rsidRPr="00A46CFA">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5985" w:rsidRPr="00A46CFA" w:rsidRDefault="008A5985" w:rsidP="00FA2A1A">
      <w:pPr>
        <w:ind w:firstLine="709"/>
        <w:jc w:val="both"/>
        <w:rPr>
          <w:rFonts w:ascii="Arial" w:hAnsi="Arial" w:cs="Arial"/>
          <w:sz w:val="24"/>
          <w:szCs w:val="24"/>
        </w:rPr>
      </w:pPr>
      <w:bookmarkStart w:id="2" w:name="p1321"/>
      <w:bookmarkEnd w:id="2"/>
      <w:r w:rsidRPr="00A46CFA">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несоблюдение установленного порядка внесения инициативного проекта и его рассмотрения;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A5985" w:rsidRPr="00A46CFA" w:rsidRDefault="008A5985" w:rsidP="00FA2A1A">
      <w:pPr>
        <w:ind w:firstLine="709"/>
        <w:jc w:val="both"/>
        <w:rPr>
          <w:rFonts w:ascii="Arial" w:hAnsi="Arial" w:cs="Arial"/>
          <w:sz w:val="24"/>
          <w:szCs w:val="24"/>
        </w:rPr>
      </w:pPr>
      <w:bookmarkStart w:id="3" w:name="p1326"/>
      <w:bookmarkEnd w:id="3"/>
      <w:r w:rsidRPr="00A46CFA">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6) признание инициативного проекта не прошедшим конкурсный отбор.</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8A5985" w:rsidRPr="00A46CFA" w:rsidRDefault="008A5985" w:rsidP="00FA2A1A">
      <w:pPr>
        <w:ind w:firstLine="709"/>
        <w:jc w:val="both"/>
        <w:rPr>
          <w:rFonts w:ascii="Arial" w:hAnsi="Arial" w:cs="Arial"/>
          <w:bCs/>
          <w:sz w:val="24"/>
          <w:szCs w:val="24"/>
        </w:rPr>
      </w:pPr>
      <w:r w:rsidRPr="00A46CFA">
        <w:rPr>
          <w:rFonts w:ascii="Arial" w:hAnsi="Arial" w:cs="Arial"/>
          <w:sz w:val="24"/>
          <w:szCs w:val="24"/>
        </w:rPr>
        <w:t xml:space="preserve">10. </w:t>
      </w:r>
      <w:r w:rsidRPr="00A46CFA">
        <w:rPr>
          <w:rFonts w:ascii="Arial" w:hAnsi="Arial" w:cs="Arial"/>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A5985" w:rsidRPr="00A46CFA" w:rsidRDefault="008A5985" w:rsidP="00FA2A1A">
      <w:pPr>
        <w:ind w:firstLine="709"/>
        <w:jc w:val="both"/>
        <w:rPr>
          <w:rFonts w:ascii="Arial" w:hAnsi="Arial" w:cs="Arial"/>
          <w:sz w:val="24"/>
          <w:szCs w:val="24"/>
        </w:rPr>
      </w:pPr>
      <w:r w:rsidRPr="00A46CFA">
        <w:rPr>
          <w:rFonts w:ascii="Arial" w:hAnsi="Arial" w:cs="Arial"/>
          <w:bCs/>
          <w:sz w:val="24"/>
          <w:szCs w:val="24"/>
        </w:rPr>
        <w:t xml:space="preserve">11. В случае, если в местную администрацию внесено несколько инициативных проектов, в том числе с описанием </w:t>
      </w:r>
      <w:r w:rsidRPr="00A46CFA">
        <w:rPr>
          <w:rFonts w:ascii="Arial" w:hAnsi="Arial" w:cs="Arial"/>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8A5985" w:rsidRPr="00A46CFA" w:rsidRDefault="008A5985" w:rsidP="00FA2A1A">
      <w:pPr>
        <w:pStyle w:val="20"/>
        <w:shd w:val="clear" w:color="auto" w:fill="auto"/>
        <w:spacing w:after="0" w:line="240" w:lineRule="auto"/>
        <w:jc w:val="both"/>
        <w:rPr>
          <w:rFonts w:ascii="Arial" w:hAnsi="Arial" w:cs="Arial"/>
          <w:b/>
          <w:sz w:val="24"/>
          <w:szCs w:val="24"/>
        </w:rPr>
      </w:pPr>
      <w:r w:rsidRPr="00A46CFA">
        <w:rPr>
          <w:rFonts w:ascii="Arial" w:hAnsi="Arial" w:cs="Arial"/>
          <w:b/>
          <w:sz w:val="24"/>
          <w:szCs w:val="24"/>
        </w:rPr>
        <w:t>1.5</w:t>
      </w:r>
      <w:r w:rsidRPr="00A46CFA">
        <w:rPr>
          <w:rFonts w:ascii="Arial" w:hAnsi="Arial" w:cs="Arial"/>
          <w:sz w:val="24"/>
          <w:szCs w:val="24"/>
        </w:rPr>
        <w:t xml:space="preserve"> </w:t>
      </w:r>
      <w:r w:rsidRPr="00A46CFA">
        <w:rPr>
          <w:rFonts w:ascii="Arial" w:hAnsi="Arial" w:cs="Arial"/>
          <w:b/>
          <w:sz w:val="24"/>
          <w:szCs w:val="24"/>
        </w:rPr>
        <w:t xml:space="preserve">  Статью  13 Устава: </w:t>
      </w:r>
    </w:p>
    <w:p w:rsidR="008A5985" w:rsidRPr="00A46CFA" w:rsidRDefault="008A5985" w:rsidP="00FA2A1A">
      <w:pPr>
        <w:pStyle w:val="20"/>
        <w:shd w:val="clear" w:color="auto" w:fill="auto"/>
        <w:spacing w:after="0" w:line="240" w:lineRule="auto"/>
        <w:jc w:val="both"/>
        <w:rPr>
          <w:rFonts w:ascii="Arial" w:hAnsi="Arial" w:cs="Arial"/>
          <w:b/>
          <w:sz w:val="24"/>
          <w:szCs w:val="24"/>
        </w:rPr>
      </w:pPr>
      <w:r w:rsidRPr="00A46CFA">
        <w:rPr>
          <w:rFonts w:ascii="Arial" w:hAnsi="Arial" w:cs="Arial"/>
          <w:b/>
          <w:sz w:val="24"/>
          <w:szCs w:val="24"/>
        </w:rPr>
        <w:t xml:space="preserve">          1) часть 1 изложить в следующей редакции:</w:t>
      </w:r>
    </w:p>
    <w:p w:rsidR="008A5985" w:rsidRPr="00A46CFA" w:rsidRDefault="008A5985" w:rsidP="00FA2A1A">
      <w:pPr>
        <w:pStyle w:val="20"/>
        <w:shd w:val="clear" w:color="auto" w:fill="auto"/>
        <w:spacing w:after="0" w:line="240" w:lineRule="auto"/>
        <w:ind w:firstLine="740"/>
        <w:jc w:val="both"/>
        <w:rPr>
          <w:rFonts w:ascii="Arial" w:hAnsi="Arial" w:cs="Arial"/>
          <w:sz w:val="24"/>
          <w:szCs w:val="24"/>
        </w:rPr>
      </w:pPr>
      <w:r w:rsidRPr="00A46CFA">
        <w:rPr>
          <w:rFonts w:ascii="Arial" w:hAnsi="Arial" w:cs="Arial"/>
          <w:sz w:val="24"/>
          <w:szCs w:val="24"/>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A5985" w:rsidRPr="00A46CFA" w:rsidRDefault="008A5985" w:rsidP="00FA2A1A">
      <w:pPr>
        <w:pStyle w:val="20"/>
        <w:shd w:val="clear" w:color="auto" w:fill="auto"/>
        <w:spacing w:after="296" w:line="276" w:lineRule="auto"/>
        <w:ind w:firstLine="740"/>
        <w:jc w:val="both"/>
        <w:rPr>
          <w:rFonts w:ascii="Arial" w:hAnsi="Arial" w:cs="Arial"/>
          <w:sz w:val="24"/>
          <w:szCs w:val="24"/>
        </w:rPr>
      </w:pPr>
      <w:r w:rsidRPr="00A46CFA">
        <w:rPr>
          <w:rFonts w:ascii="Arial" w:hAnsi="Arial" w:cs="Arial"/>
          <w:sz w:val="24"/>
          <w:szCs w:val="24"/>
        </w:rPr>
        <w:t xml:space="preserve"> Границы территории, на которой осуществляется территориальное общественное самоуправление, устанавливается по предложению населения, проживающего на соответствующей территории, сельским Советом народных депутатов»;</w:t>
      </w:r>
    </w:p>
    <w:p w:rsidR="008A5985" w:rsidRPr="00A46CFA" w:rsidRDefault="008A5985" w:rsidP="00FA2A1A">
      <w:pPr>
        <w:pStyle w:val="20"/>
        <w:shd w:val="clear" w:color="auto" w:fill="auto"/>
        <w:spacing w:after="296" w:line="276" w:lineRule="auto"/>
        <w:ind w:firstLine="740"/>
        <w:jc w:val="both"/>
        <w:rPr>
          <w:rFonts w:ascii="Arial" w:hAnsi="Arial" w:cs="Arial"/>
          <w:b/>
          <w:sz w:val="24"/>
          <w:szCs w:val="24"/>
        </w:rPr>
      </w:pPr>
      <w:r w:rsidRPr="00A46CFA">
        <w:rPr>
          <w:rFonts w:ascii="Arial" w:hAnsi="Arial" w:cs="Arial"/>
          <w:b/>
          <w:sz w:val="24"/>
          <w:szCs w:val="24"/>
        </w:rPr>
        <w:t xml:space="preserve">  2) часть 4 изложить в следующей редакции:</w:t>
      </w:r>
    </w:p>
    <w:p w:rsidR="008A5985" w:rsidRPr="00A46CFA" w:rsidRDefault="008A5985" w:rsidP="00FA2A1A">
      <w:pPr>
        <w:pStyle w:val="BodyText"/>
        <w:spacing w:after="0" w:line="276" w:lineRule="auto"/>
        <w:ind w:firstLine="709"/>
        <w:rPr>
          <w:rFonts w:cs="Arial"/>
        </w:rPr>
      </w:pPr>
      <w:r w:rsidRPr="00A46CFA">
        <w:rPr>
          <w:rFonts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8A5985" w:rsidRPr="00A46CFA" w:rsidRDefault="008A5985" w:rsidP="00FA2A1A">
      <w:pPr>
        <w:pStyle w:val="BodyText"/>
        <w:spacing w:after="0" w:line="276" w:lineRule="auto"/>
        <w:ind w:firstLine="709"/>
        <w:rPr>
          <w:rFonts w:cs="Arial"/>
          <w:b/>
        </w:rPr>
      </w:pPr>
      <w:r w:rsidRPr="00A46CFA">
        <w:rPr>
          <w:rFonts w:cs="Arial"/>
          <w:b/>
        </w:rPr>
        <w:t xml:space="preserve">  3) часть 6 дополнить пунктом 7 следующего содержания:</w:t>
      </w:r>
    </w:p>
    <w:p w:rsidR="008A5985" w:rsidRPr="00A46CFA" w:rsidRDefault="008A5985" w:rsidP="00FA2A1A">
      <w:pPr>
        <w:pStyle w:val="BodyText"/>
        <w:spacing w:after="0" w:line="276" w:lineRule="auto"/>
        <w:ind w:firstLine="709"/>
        <w:rPr>
          <w:rFonts w:cs="Arial"/>
        </w:rPr>
      </w:pPr>
      <w:r w:rsidRPr="00A46CFA">
        <w:rPr>
          <w:rFonts w:cs="Arial"/>
        </w:rPr>
        <w:t>«7) обсуждение инициативного проекта и принятие решения по вопросу о его одобрении»;</w:t>
      </w:r>
    </w:p>
    <w:p w:rsidR="008A5985" w:rsidRPr="00A46CFA" w:rsidRDefault="008A5985" w:rsidP="00FA2A1A">
      <w:pPr>
        <w:pStyle w:val="BodyText"/>
        <w:spacing w:after="0" w:line="276" w:lineRule="auto"/>
        <w:ind w:firstLine="709"/>
        <w:rPr>
          <w:rFonts w:cs="Arial"/>
          <w:b/>
        </w:rPr>
      </w:pPr>
      <w:r w:rsidRPr="00A46CFA">
        <w:rPr>
          <w:rFonts w:cs="Arial"/>
          <w:b/>
        </w:rPr>
        <w:t xml:space="preserve">  4) дополнить частью 7.1 следующего содержания:</w:t>
      </w:r>
    </w:p>
    <w:p w:rsidR="008A5985" w:rsidRPr="00A46CFA" w:rsidRDefault="008A5985" w:rsidP="00FA2A1A">
      <w:pPr>
        <w:pStyle w:val="BodyText"/>
        <w:spacing w:after="0" w:line="276" w:lineRule="auto"/>
        <w:ind w:firstLine="709"/>
        <w:rPr>
          <w:rFonts w:cs="Arial"/>
        </w:rPr>
      </w:pPr>
      <w:r w:rsidRPr="00A46CFA">
        <w:rPr>
          <w:rFonts w:cs="Arial"/>
        </w:rPr>
        <w:t>«7.1. Органы территориального общественного самоуправления могут выдвигать инициативный проект в качестве инициаторов проекта»;</w:t>
      </w:r>
    </w:p>
    <w:p w:rsidR="008A5985" w:rsidRPr="00A46CFA" w:rsidRDefault="008A5985" w:rsidP="00FA2A1A">
      <w:pPr>
        <w:pStyle w:val="BodyText"/>
        <w:spacing w:after="0" w:line="276" w:lineRule="auto"/>
        <w:ind w:firstLine="709"/>
        <w:rPr>
          <w:rFonts w:cs="Arial"/>
        </w:rPr>
      </w:pPr>
    </w:p>
    <w:p w:rsidR="008A5985" w:rsidRPr="00A46CFA" w:rsidRDefault="008A5985" w:rsidP="00FA2A1A">
      <w:pPr>
        <w:jc w:val="both"/>
        <w:rPr>
          <w:rFonts w:ascii="Arial" w:hAnsi="Arial" w:cs="Arial"/>
          <w:b/>
          <w:sz w:val="24"/>
          <w:szCs w:val="24"/>
        </w:rPr>
      </w:pPr>
      <w:r w:rsidRPr="00A46CFA">
        <w:rPr>
          <w:rFonts w:ascii="Arial" w:hAnsi="Arial" w:cs="Arial"/>
          <w:b/>
          <w:sz w:val="24"/>
          <w:szCs w:val="24"/>
        </w:rPr>
        <w:t>1.6  Статью  13.1 Устава:</w:t>
      </w:r>
    </w:p>
    <w:p w:rsidR="008A5985" w:rsidRPr="00A46CFA" w:rsidRDefault="008A5985" w:rsidP="00FA2A1A">
      <w:pPr>
        <w:ind w:left="709"/>
        <w:jc w:val="both"/>
        <w:rPr>
          <w:rFonts w:ascii="Arial" w:hAnsi="Arial" w:cs="Arial"/>
          <w:b/>
          <w:sz w:val="24"/>
          <w:szCs w:val="24"/>
        </w:rPr>
      </w:pPr>
      <w:r w:rsidRPr="00A46CFA">
        <w:rPr>
          <w:rFonts w:ascii="Arial" w:hAnsi="Arial" w:cs="Arial"/>
          <w:b/>
          <w:sz w:val="24"/>
          <w:szCs w:val="24"/>
        </w:rPr>
        <w:t xml:space="preserve">1)  </w:t>
      </w:r>
      <w:r>
        <w:rPr>
          <w:rFonts w:ascii="Arial" w:hAnsi="Arial" w:cs="Arial"/>
          <w:b/>
          <w:sz w:val="24"/>
          <w:szCs w:val="24"/>
        </w:rPr>
        <w:t>Пункт 7 ч</w:t>
      </w:r>
      <w:r w:rsidRPr="00A46CFA">
        <w:rPr>
          <w:rFonts w:ascii="Arial" w:hAnsi="Arial" w:cs="Arial"/>
          <w:b/>
          <w:sz w:val="24"/>
          <w:szCs w:val="24"/>
        </w:rPr>
        <w:t>асть</w:t>
      </w:r>
      <w:r>
        <w:rPr>
          <w:rFonts w:ascii="Arial" w:hAnsi="Arial" w:cs="Arial"/>
          <w:b/>
          <w:sz w:val="24"/>
          <w:szCs w:val="24"/>
        </w:rPr>
        <w:t xml:space="preserve"> 5 изложить</w:t>
      </w:r>
      <w:r w:rsidRPr="00A46CFA">
        <w:rPr>
          <w:rFonts w:ascii="Arial" w:hAnsi="Arial" w:cs="Arial"/>
          <w:b/>
          <w:sz w:val="24"/>
          <w:szCs w:val="24"/>
        </w:rPr>
        <w:t xml:space="preserve"> в следующей редакции:</w:t>
      </w:r>
    </w:p>
    <w:p w:rsidR="008A5985" w:rsidRPr="00A46CFA" w:rsidRDefault="008A5985" w:rsidP="00FA2A1A">
      <w:pPr>
        <w:ind w:firstLine="709"/>
        <w:jc w:val="both"/>
        <w:rPr>
          <w:rFonts w:ascii="Arial" w:hAnsi="Arial" w:cs="Arial"/>
          <w:bCs/>
          <w:sz w:val="24"/>
          <w:szCs w:val="24"/>
        </w:rPr>
      </w:pPr>
      <w:r w:rsidRPr="00A46CFA">
        <w:rPr>
          <w:rFonts w:ascii="Arial" w:hAnsi="Arial" w:cs="Arial"/>
          <w:sz w:val="24"/>
          <w:szCs w:val="24"/>
        </w:rPr>
        <w:t xml:space="preserve"> «7) </w:t>
      </w:r>
      <w:r w:rsidRPr="00A46CFA">
        <w:rPr>
          <w:rFonts w:ascii="Arial" w:hAnsi="Arial" w:cs="Arial"/>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5985" w:rsidRPr="00A46CFA" w:rsidRDefault="008A5985" w:rsidP="00FA2A1A">
      <w:pPr>
        <w:ind w:left="709"/>
        <w:jc w:val="both"/>
        <w:rPr>
          <w:rFonts w:ascii="Arial" w:hAnsi="Arial" w:cs="Arial"/>
          <w:b/>
          <w:sz w:val="24"/>
          <w:szCs w:val="24"/>
        </w:rPr>
      </w:pPr>
      <w:r w:rsidRPr="00A46CFA">
        <w:rPr>
          <w:rFonts w:ascii="Arial" w:hAnsi="Arial" w:cs="Arial"/>
          <w:b/>
          <w:sz w:val="24"/>
          <w:szCs w:val="24"/>
        </w:rPr>
        <w:t>2) Часть 6 дополнить пунктом  4.1 следующего содержания:</w:t>
      </w:r>
    </w:p>
    <w:p w:rsidR="008A5985" w:rsidRDefault="008A5985" w:rsidP="00FA2A1A">
      <w:pPr>
        <w:ind w:firstLine="709"/>
        <w:jc w:val="both"/>
        <w:rPr>
          <w:rFonts w:ascii="Arial" w:hAnsi="Arial" w:cs="Arial"/>
          <w:sz w:val="24"/>
          <w:szCs w:val="24"/>
        </w:rPr>
      </w:pPr>
      <w:r w:rsidRPr="00A46CFA">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5985" w:rsidRPr="000446D6" w:rsidRDefault="008A5985" w:rsidP="00FA2A1A">
      <w:pPr>
        <w:numPr>
          <w:ilvl w:val="1"/>
          <w:numId w:val="4"/>
        </w:numPr>
        <w:jc w:val="both"/>
        <w:rPr>
          <w:rFonts w:ascii="Arial" w:hAnsi="Arial" w:cs="Arial"/>
          <w:b/>
          <w:sz w:val="24"/>
          <w:szCs w:val="24"/>
        </w:rPr>
      </w:pPr>
      <w:r>
        <w:rPr>
          <w:rFonts w:ascii="Arial" w:hAnsi="Arial" w:cs="Arial"/>
          <w:b/>
          <w:sz w:val="24"/>
          <w:szCs w:val="24"/>
        </w:rPr>
        <w:t xml:space="preserve">В статье </w:t>
      </w:r>
      <w:r w:rsidRPr="00A46CFA">
        <w:rPr>
          <w:rFonts w:ascii="Arial" w:hAnsi="Arial" w:cs="Arial"/>
          <w:b/>
          <w:sz w:val="24"/>
          <w:szCs w:val="24"/>
        </w:rPr>
        <w:t xml:space="preserve"> 15 Устава</w:t>
      </w:r>
      <w:r>
        <w:rPr>
          <w:rFonts w:ascii="Arial" w:hAnsi="Arial" w:cs="Arial"/>
          <w:b/>
          <w:sz w:val="24"/>
          <w:szCs w:val="24"/>
        </w:rPr>
        <w:t>:</w:t>
      </w:r>
      <w:r w:rsidRPr="00A46CFA">
        <w:rPr>
          <w:rFonts w:ascii="Arial" w:hAnsi="Arial" w:cs="Arial"/>
          <w:sz w:val="24"/>
          <w:szCs w:val="24"/>
        </w:rPr>
        <w:t xml:space="preserve"> </w:t>
      </w:r>
    </w:p>
    <w:p w:rsidR="008A5985" w:rsidRPr="000446D6" w:rsidRDefault="008A5985" w:rsidP="00FA2A1A">
      <w:pPr>
        <w:numPr>
          <w:ilvl w:val="0"/>
          <w:numId w:val="5"/>
        </w:numPr>
        <w:jc w:val="both"/>
        <w:rPr>
          <w:rFonts w:ascii="Arial" w:hAnsi="Arial" w:cs="Arial"/>
          <w:sz w:val="24"/>
          <w:szCs w:val="24"/>
        </w:rPr>
      </w:pPr>
      <w:r w:rsidRPr="000446D6">
        <w:rPr>
          <w:rFonts w:ascii="Arial" w:hAnsi="Arial" w:cs="Arial"/>
          <w:sz w:val="24"/>
          <w:szCs w:val="24"/>
        </w:rPr>
        <w:t xml:space="preserve">в части 1 после слов «и должностных лиц </w:t>
      </w:r>
      <w:r>
        <w:rPr>
          <w:rFonts w:ascii="Arial" w:hAnsi="Arial" w:cs="Arial"/>
          <w:sz w:val="24"/>
          <w:szCs w:val="24"/>
        </w:rPr>
        <w:t xml:space="preserve"> местного самоуправления», дополнить словами «обсуждения вопросов внесения инициативных проектов и их рассмотрения,»;</w:t>
      </w:r>
    </w:p>
    <w:p w:rsidR="008A5985" w:rsidRPr="004D2A95" w:rsidRDefault="008A5985" w:rsidP="00FA2A1A">
      <w:pPr>
        <w:numPr>
          <w:ilvl w:val="0"/>
          <w:numId w:val="5"/>
        </w:numPr>
        <w:jc w:val="both"/>
        <w:rPr>
          <w:rFonts w:ascii="Arial" w:hAnsi="Arial" w:cs="Arial"/>
          <w:b/>
          <w:sz w:val="24"/>
          <w:szCs w:val="24"/>
        </w:rPr>
      </w:pPr>
      <w:r w:rsidRPr="00A46CFA">
        <w:rPr>
          <w:rFonts w:ascii="Arial" w:hAnsi="Arial" w:cs="Arial"/>
          <w:b/>
          <w:sz w:val="24"/>
          <w:szCs w:val="24"/>
        </w:rPr>
        <w:t>часть 2 дополнить абзацем следующего содержания:</w:t>
      </w:r>
    </w:p>
    <w:p w:rsidR="008A5985" w:rsidRDefault="008A5985" w:rsidP="00FA2A1A">
      <w:pPr>
        <w:ind w:right="57"/>
        <w:jc w:val="both"/>
        <w:rPr>
          <w:rFonts w:ascii="Arial" w:hAnsi="Arial" w:cs="Arial"/>
          <w:sz w:val="24"/>
          <w:szCs w:val="24"/>
        </w:rPr>
      </w:pPr>
      <w:r w:rsidRPr="00A46CFA">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w:t>
      </w:r>
      <w:r>
        <w:rPr>
          <w:rFonts w:ascii="Arial" w:hAnsi="Arial" w:cs="Arial"/>
          <w:sz w:val="24"/>
          <w:szCs w:val="24"/>
        </w:rPr>
        <w:t xml:space="preserve">ым правовым актом Старогольского </w:t>
      </w:r>
      <w:r w:rsidRPr="00A46CFA">
        <w:rPr>
          <w:rFonts w:ascii="Arial" w:hAnsi="Arial" w:cs="Arial"/>
          <w:sz w:val="24"/>
          <w:szCs w:val="24"/>
        </w:rPr>
        <w:t xml:space="preserve"> сель</w:t>
      </w:r>
      <w:r>
        <w:rPr>
          <w:rFonts w:ascii="Arial" w:hAnsi="Arial" w:cs="Arial"/>
          <w:sz w:val="24"/>
          <w:szCs w:val="24"/>
        </w:rPr>
        <w:t>ского Совета народных депутатов»</w:t>
      </w:r>
      <w:r w:rsidRPr="00A46CFA">
        <w:rPr>
          <w:rFonts w:ascii="Arial" w:hAnsi="Arial" w:cs="Arial"/>
          <w:sz w:val="24"/>
          <w:szCs w:val="24"/>
        </w:rPr>
        <w:t>;</w:t>
      </w:r>
    </w:p>
    <w:p w:rsidR="008A5985" w:rsidRPr="00A46CFA" w:rsidRDefault="008A5985" w:rsidP="00FA2A1A">
      <w:pPr>
        <w:spacing w:after="0" w:line="240" w:lineRule="auto"/>
        <w:ind w:right="57"/>
        <w:jc w:val="both"/>
        <w:rPr>
          <w:rFonts w:ascii="Arial" w:hAnsi="Arial" w:cs="Arial"/>
          <w:b/>
          <w:sz w:val="24"/>
          <w:szCs w:val="24"/>
        </w:rPr>
      </w:pPr>
      <w:r w:rsidRPr="00A46CFA">
        <w:rPr>
          <w:rFonts w:ascii="Arial" w:hAnsi="Arial" w:cs="Arial"/>
          <w:b/>
          <w:sz w:val="24"/>
          <w:szCs w:val="24"/>
        </w:rPr>
        <w:t>1.8  Статью 15.1 Устава изложить в следующей редакции:</w:t>
      </w:r>
    </w:p>
    <w:p w:rsidR="008A5985" w:rsidRPr="00A46CFA" w:rsidRDefault="008A5985" w:rsidP="00FA2A1A">
      <w:pPr>
        <w:spacing w:after="0" w:line="240" w:lineRule="auto"/>
        <w:ind w:right="57"/>
        <w:jc w:val="both"/>
        <w:rPr>
          <w:rFonts w:ascii="Arial" w:hAnsi="Arial" w:cs="Arial"/>
          <w:b/>
          <w:sz w:val="24"/>
          <w:szCs w:val="24"/>
        </w:rPr>
      </w:pPr>
    </w:p>
    <w:p w:rsidR="008A5985" w:rsidRPr="00A46CFA" w:rsidRDefault="008A5985" w:rsidP="00FA2A1A">
      <w:pPr>
        <w:spacing w:after="0" w:line="240" w:lineRule="auto"/>
        <w:ind w:right="57"/>
        <w:jc w:val="both"/>
        <w:rPr>
          <w:rFonts w:ascii="Arial" w:hAnsi="Arial" w:cs="Arial"/>
          <w:b/>
          <w:sz w:val="24"/>
          <w:szCs w:val="24"/>
        </w:rPr>
      </w:pPr>
      <w:r w:rsidRPr="00A46CFA">
        <w:rPr>
          <w:rFonts w:ascii="Arial" w:hAnsi="Arial" w:cs="Arial"/>
          <w:b/>
          <w:sz w:val="24"/>
          <w:szCs w:val="24"/>
        </w:rPr>
        <w:t xml:space="preserve">      «Статья 15.1 Сход граждан</w:t>
      </w:r>
    </w:p>
    <w:p w:rsidR="008A5985" w:rsidRPr="00A46CFA" w:rsidRDefault="008A5985" w:rsidP="00FA2A1A">
      <w:pPr>
        <w:spacing w:after="0" w:line="240" w:lineRule="auto"/>
        <w:ind w:right="57"/>
        <w:jc w:val="both"/>
        <w:rPr>
          <w:rFonts w:ascii="Arial" w:hAnsi="Arial" w:cs="Arial"/>
          <w:b/>
          <w:sz w:val="24"/>
          <w:szCs w:val="24"/>
        </w:rPr>
      </w:pP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3) в сельском населенном пункте по вопросу выдвижения кандидатуры</w:t>
      </w:r>
      <w:r w:rsidRPr="00A46CFA">
        <w:rPr>
          <w:rFonts w:ascii="Arial" w:hAnsi="Arial" w:cs="Arial"/>
          <w:sz w:val="24"/>
          <w:szCs w:val="24"/>
          <w:u w:val="single"/>
        </w:rPr>
        <w:t xml:space="preserve"> </w:t>
      </w:r>
      <w:r w:rsidRPr="00A46CFA">
        <w:rPr>
          <w:rFonts w:ascii="Arial" w:hAnsi="Arial" w:cs="Arial"/>
          <w:sz w:val="24"/>
          <w:szCs w:val="24"/>
        </w:rPr>
        <w:t>старшего по сельскому населенному пункту, а также по вопросу досрочного прекращения полномочий старшего по сельскому населенному пункту;</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 xml:space="preserve">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8A5985" w:rsidRPr="00A46CFA" w:rsidRDefault="008A5985" w:rsidP="00FA2A1A">
      <w:pPr>
        <w:spacing w:after="0" w:line="240" w:lineRule="auto"/>
        <w:ind w:right="57"/>
        <w:jc w:val="both"/>
        <w:rPr>
          <w:rFonts w:ascii="Arial" w:hAnsi="Arial" w:cs="Arial"/>
          <w:sz w:val="24"/>
          <w:szCs w:val="24"/>
        </w:rPr>
      </w:pPr>
      <w:r>
        <w:rPr>
          <w:rFonts w:ascii="Arial" w:hAnsi="Arial" w:cs="Arial"/>
          <w:sz w:val="24"/>
          <w:szCs w:val="24"/>
        </w:rPr>
        <w:t xml:space="preserve">           </w:t>
      </w:r>
      <w:r w:rsidRPr="00A46CFA">
        <w:rPr>
          <w:rFonts w:ascii="Arial" w:hAnsi="Arial" w:cs="Arial"/>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8A5985" w:rsidRPr="00A46CFA" w:rsidRDefault="008A5985" w:rsidP="00FA2A1A">
      <w:pPr>
        <w:spacing w:after="0" w:line="240" w:lineRule="auto"/>
        <w:ind w:right="57"/>
        <w:jc w:val="both"/>
        <w:rPr>
          <w:rFonts w:ascii="Arial" w:hAnsi="Arial" w:cs="Arial"/>
          <w:b/>
          <w:sz w:val="24"/>
          <w:szCs w:val="24"/>
        </w:rPr>
      </w:pPr>
    </w:p>
    <w:p w:rsidR="008A5985" w:rsidRPr="00A46CFA" w:rsidRDefault="008A5985" w:rsidP="00FA2A1A">
      <w:pPr>
        <w:spacing w:after="0" w:line="240" w:lineRule="auto"/>
        <w:jc w:val="both"/>
        <w:rPr>
          <w:rFonts w:ascii="Arial" w:hAnsi="Arial" w:cs="Arial"/>
          <w:b/>
          <w:sz w:val="24"/>
          <w:szCs w:val="24"/>
        </w:rPr>
      </w:pPr>
      <w:r w:rsidRPr="00A46CFA">
        <w:rPr>
          <w:rFonts w:ascii="Arial" w:hAnsi="Arial" w:cs="Arial"/>
          <w:b/>
          <w:sz w:val="24"/>
          <w:szCs w:val="24"/>
        </w:rPr>
        <w:t>1.9 Статью 16 Устава изложить в следующей редакции:</w:t>
      </w:r>
    </w:p>
    <w:p w:rsidR="008A5985" w:rsidRPr="00A46CFA" w:rsidRDefault="008A5985" w:rsidP="00FA2A1A">
      <w:pPr>
        <w:spacing w:after="0" w:line="240" w:lineRule="auto"/>
        <w:jc w:val="both"/>
        <w:rPr>
          <w:rFonts w:ascii="Arial" w:hAnsi="Arial" w:cs="Arial"/>
          <w:b/>
          <w:sz w:val="24"/>
          <w:szCs w:val="24"/>
        </w:rPr>
      </w:pPr>
    </w:p>
    <w:p w:rsidR="008A5985" w:rsidRPr="00A46CFA" w:rsidRDefault="008A5985" w:rsidP="00FA2A1A">
      <w:pPr>
        <w:spacing w:after="0" w:line="240" w:lineRule="auto"/>
        <w:jc w:val="both"/>
        <w:rPr>
          <w:rFonts w:ascii="Arial" w:hAnsi="Arial" w:cs="Arial"/>
          <w:b/>
          <w:sz w:val="24"/>
          <w:szCs w:val="24"/>
        </w:rPr>
      </w:pPr>
      <w:r w:rsidRPr="00A46CFA">
        <w:rPr>
          <w:rFonts w:ascii="Arial" w:hAnsi="Arial" w:cs="Arial"/>
          <w:b/>
          <w:sz w:val="24"/>
          <w:szCs w:val="24"/>
        </w:rPr>
        <w:t xml:space="preserve">      «Статья 16  Опрос  граждан</w:t>
      </w:r>
    </w:p>
    <w:p w:rsidR="008A5985" w:rsidRPr="00A46CFA" w:rsidRDefault="008A5985" w:rsidP="00FA2A1A">
      <w:pPr>
        <w:spacing w:after="0" w:line="240" w:lineRule="auto"/>
        <w:jc w:val="both"/>
        <w:rPr>
          <w:rFonts w:ascii="Arial" w:hAnsi="Arial" w:cs="Arial"/>
          <w:b/>
          <w:sz w:val="24"/>
          <w:szCs w:val="24"/>
        </w:rPr>
      </w:pPr>
    </w:p>
    <w:p w:rsidR="008A5985" w:rsidRPr="00A46CFA" w:rsidRDefault="008A5985" w:rsidP="00FA2A1A">
      <w:pPr>
        <w:pStyle w:val="ConsNormal"/>
        <w:widowControl/>
        <w:ind w:firstLine="709"/>
        <w:jc w:val="both"/>
        <w:rPr>
          <w:sz w:val="24"/>
          <w:szCs w:val="24"/>
        </w:rPr>
      </w:pPr>
      <w:r w:rsidRPr="00A46CFA">
        <w:rPr>
          <w:sz w:val="24"/>
          <w:szCs w:val="24"/>
        </w:rPr>
        <w:t xml:space="preserve">  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8A5985" w:rsidRPr="00A46CFA" w:rsidRDefault="008A5985" w:rsidP="00FA2A1A">
      <w:pPr>
        <w:pStyle w:val="ConsNormal"/>
        <w:widowControl/>
        <w:ind w:firstLine="709"/>
        <w:jc w:val="both"/>
        <w:rPr>
          <w:sz w:val="24"/>
          <w:szCs w:val="24"/>
        </w:rPr>
      </w:pPr>
      <w:r w:rsidRPr="00A46CFA">
        <w:rPr>
          <w:sz w:val="24"/>
          <w:szCs w:val="24"/>
        </w:rPr>
        <w:t>Результаты опроса носят рекомендательный характер.</w:t>
      </w:r>
    </w:p>
    <w:p w:rsidR="008A5985" w:rsidRPr="00A46CFA" w:rsidRDefault="008A5985" w:rsidP="00FA2A1A">
      <w:pPr>
        <w:pStyle w:val="ConsNormal"/>
        <w:widowControl/>
        <w:ind w:firstLine="709"/>
        <w:jc w:val="both"/>
        <w:rPr>
          <w:sz w:val="24"/>
          <w:szCs w:val="24"/>
        </w:rPr>
      </w:pPr>
      <w:r w:rsidRPr="00A46CFA">
        <w:rPr>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5985" w:rsidRPr="00A46CFA" w:rsidRDefault="008A5985" w:rsidP="00FA2A1A">
      <w:pPr>
        <w:pStyle w:val="ConsNormal"/>
        <w:widowControl/>
        <w:ind w:firstLine="709"/>
        <w:jc w:val="both"/>
        <w:rPr>
          <w:sz w:val="24"/>
          <w:szCs w:val="24"/>
        </w:rPr>
      </w:pPr>
      <w:r w:rsidRPr="00A46CFA">
        <w:rPr>
          <w:sz w:val="24"/>
          <w:szCs w:val="24"/>
        </w:rPr>
        <w:t>3. Опрос граждан проводится по инициативе:</w:t>
      </w:r>
    </w:p>
    <w:p w:rsidR="008A5985" w:rsidRPr="00A46CFA" w:rsidRDefault="008A5985" w:rsidP="00FA2A1A">
      <w:pPr>
        <w:pStyle w:val="ConsNormal"/>
        <w:widowControl/>
        <w:ind w:firstLine="709"/>
        <w:jc w:val="both"/>
        <w:rPr>
          <w:sz w:val="24"/>
          <w:szCs w:val="24"/>
        </w:rPr>
      </w:pPr>
      <w:r w:rsidRPr="00A46CFA">
        <w:rPr>
          <w:sz w:val="24"/>
          <w:szCs w:val="24"/>
        </w:rPr>
        <w:t>1) сельского Совета народных депутатов или главы сельского поселения - по вопросам местного значения;</w:t>
      </w:r>
    </w:p>
    <w:p w:rsidR="008A5985" w:rsidRPr="00A46CFA" w:rsidRDefault="008A5985" w:rsidP="00FA2A1A">
      <w:pPr>
        <w:pStyle w:val="ConsNormal"/>
        <w:widowControl/>
        <w:ind w:firstLine="709"/>
        <w:jc w:val="both"/>
        <w:rPr>
          <w:sz w:val="24"/>
          <w:szCs w:val="24"/>
        </w:rPr>
      </w:pPr>
      <w:r w:rsidRPr="00A46CFA">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A5985" w:rsidRPr="00A46CFA" w:rsidRDefault="008A5985" w:rsidP="00FA2A1A">
      <w:pPr>
        <w:pStyle w:val="ConsNormal"/>
        <w:widowControl/>
        <w:ind w:firstLine="709"/>
        <w:jc w:val="both"/>
        <w:rPr>
          <w:sz w:val="24"/>
          <w:szCs w:val="24"/>
        </w:rPr>
      </w:pPr>
      <w:r w:rsidRPr="00A46CFA">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5985" w:rsidRPr="00A46CFA" w:rsidRDefault="008A5985" w:rsidP="00FA2A1A">
      <w:pPr>
        <w:pStyle w:val="ConsPlusNormal"/>
        <w:jc w:val="both"/>
        <w:rPr>
          <w:sz w:val="24"/>
          <w:szCs w:val="24"/>
        </w:rPr>
      </w:pPr>
      <w:r w:rsidRPr="00A46CFA">
        <w:rPr>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8A5985" w:rsidRPr="00A46CFA" w:rsidRDefault="008A5985" w:rsidP="00FA2A1A">
      <w:pPr>
        <w:pStyle w:val="ConsPlusNormal"/>
        <w:jc w:val="both"/>
        <w:rPr>
          <w:sz w:val="24"/>
          <w:szCs w:val="24"/>
        </w:rPr>
      </w:pPr>
      <w:r w:rsidRPr="00A46CFA">
        <w:rPr>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A5985" w:rsidRPr="00A46CFA" w:rsidRDefault="008A5985" w:rsidP="00FA2A1A">
      <w:pPr>
        <w:pStyle w:val="ConsPlusTitle"/>
        <w:widowControl/>
        <w:tabs>
          <w:tab w:val="left" w:pos="142"/>
        </w:tabs>
        <w:jc w:val="both"/>
        <w:rPr>
          <w:b w:val="0"/>
          <w:bCs w:val="0"/>
          <w:sz w:val="24"/>
          <w:szCs w:val="24"/>
        </w:rPr>
      </w:pPr>
    </w:p>
    <w:p w:rsidR="008A5985" w:rsidRPr="00A46CFA" w:rsidRDefault="008A5985" w:rsidP="00FA2A1A">
      <w:pPr>
        <w:pStyle w:val="ConsPlusTitle"/>
        <w:widowControl/>
        <w:tabs>
          <w:tab w:val="left" w:pos="142"/>
        </w:tabs>
        <w:jc w:val="both"/>
        <w:rPr>
          <w:sz w:val="24"/>
          <w:szCs w:val="24"/>
        </w:rPr>
      </w:pPr>
      <w:r w:rsidRPr="00A46CFA">
        <w:rPr>
          <w:sz w:val="24"/>
          <w:szCs w:val="24"/>
        </w:rPr>
        <w:t>1.10</w:t>
      </w:r>
      <w:r w:rsidRPr="00A46CFA">
        <w:rPr>
          <w:b w:val="0"/>
          <w:sz w:val="24"/>
          <w:szCs w:val="24"/>
        </w:rPr>
        <w:t xml:space="preserve"> </w:t>
      </w:r>
      <w:r w:rsidRPr="00A46CFA">
        <w:rPr>
          <w:sz w:val="24"/>
          <w:szCs w:val="24"/>
        </w:rPr>
        <w:t>Статью 28.  Устава изложить в следующей редакции:</w:t>
      </w:r>
    </w:p>
    <w:p w:rsidR="008A5985" w:rsidRPr="00A46CFA" w:rsidRDefault="008A5985" w:rsidP="00FA2A1A">
      <w:pPr>
        <w:pStyle w:val="ConsPlusTitle"/>
        <w:widowControl/>
        <w:tabs>
          <w:tab w:val="left" w:pos="142"/>
        </w:tabs>
        <w:jc w:val="both"/>
        <w:rPr>
          <w:sz w:val="24"/>
          <w:szCs w:val="24"/>
        </w:rPr>
      </w:pPr>
    </w:p>
    <w:p w:rsidR="008A5985" w:rsidRPr="00A46CFA" w:rsidRDefault="008A5985" w:rsidP="00FA2A1A">
      <w:pPr>
        <w:pStyle w:val="ConsPlusTitle"/>
        <w:widowControl/>
        <w:tabs>
          <w:tab w:val="left" w:pos="142"/>
        </w:tabs>
        <w:ind w:firstLine="709"/>
        <w:jc w:val="both"/>
        <w:rPr>
          <w:sz w:val="24"/>
          <w:szCs w:val="24"/>
        </w:rPr>
      </w:pPr>
      <w:r w:rsidRPr="00A46CFA">
        <w:rPr>
          <w:sz w:val="24"/>
          <w:szCs w:val="24"/>
        </w:rPr>
        <w:t>«Статья 28 Муниципальный контроль на территории сельского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A5985" w:rsidRPr="00A46CFA" w:rsidRDefault="008A5985" w:rsidP="00FA2A1A">
      <w:pPr>
        <w:ind w:right="57"/>
        <w:jc w:val="both"/>
        <w:rPr>
          <w:rFonts w:ascii="Arial" w:hAnsi="Arial" w:cs="Arial"/>
          <w:b/>
          <w:sz w:val="24"/>
          <w:szCs w:val="24"/>
        </w:rPr>
      </w:pPr>
      <w:r w:rsidRPr="00A46CFA">
        <w:rPr>
          <w:rFonts w:ascii="Arial" w:hAnsi="Arial" w:cs="Arial"/>
          <w:b/>
          <w:sz w:val="24"/>
          <w:szCs w:val="24"/>
        </w:rPr>
        <w:t xml:space="preserve"> 1.11  Статью  29. Устава изложить в следующей редакции:</w:t>
      </w:r>
    </w:p>
    <w:p w:rsidR="008A5985" w:rsidRPr="00A46CFA" w:rsidRDefault="008A5985" w:rsidP="00FA2A1A">
      <w:pPr>
        <w:ind w:right="57" w:firstLine="709"/>
        <w:jc w:val="both"/>
        <w:rPr>
          <w:rFonts w:ascii="Arial" w:hAnsi="Arial" w:cs="Arial"/>
          <w:b/>
          <w:sz w:val="24"/>
          <w:szCs w:val="24"/>
        </w:rPr>
      </w:pPr>
      <w:r w:rsidRPr="00A46CFA">
        <w:rPr>
          <w:rFonts w:ascii="Arial" w:hAnsi="Arial" w:cs="Arial"/>
          <w:b/>
          <w:sz w:val="24"/>
          <w:szCs w:val="24"/>
        </w:rPr>
        <w:t>«Статья 29. Полномочия администрации  сельского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b/>
          <w:sz w:val="24"/>
          <w:szCs w:val="24"/>
        </w:rPr>
        <w:t xml:space="preserve"> </w:t>
      </w:r>
      <w:r w:rsidRPr="00A46CFA">
        <w:rPr>
          <w:rFonts w:ascii="Arial" w:hAnsi="Arial" w:cs="Arial"/>
          <w:sz w:val="24"/>
          <w:szCs w:val="24"/>
        </w:rPr>
        <w:t xml:space="preserve"> Администрация сельского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составляет проект бюджета поселения, исполняет бюджет поселения составляет отчет об исполнении бюджета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владеет, пользуется и распоряжается имуществом, находящимся в муниципальной собственности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3) обеспечивает первичные меры пожарной безопасности в границах населенных пунктов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4) создает условия для обеспечения жителей поселения услугами связи, общественного питания, торговли и бытового обслуживания;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5) создает условия для организации досуга и обеспечения жителей поселения услугами организаций культуры;</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6) обеспечивает условия для развития на территории поселения физической культуры, школьного спорта и массового спорта, органи</w:t>
      </w:r>
      <w:r>
        <w:rPr>
          <w:rFonts w:ascii="Arial" w:hAnsi="Arial" w:cs="Arial"/>
          <w:sz w:val="24"/>
          <w:szCs w:val="24"/>
        </w:rPr>
        <w:t>з</w:t>
      </w:r>
      <w:r w:rsidRPr="00A46CFA">
        <w:rPr>
          <w:rFonts w:ascii="Arial" w:hAnsi="Arial" w:cs="Arial"/>
          <w:sz w:val="24"/>
          <w:szCs w:val="24"/>
        </w:rPr>
        <w:t>ует проведение официальных физкультурно-оздоровительных и спортивных мероприятий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7) формирует архивные фонды поселения;</w:t>
      </w:r>
    </w:p>
    <w:p w:rsidR="008A5985" w:rsidRPr="00A46CFA" w:rsidRDefault="008A5985" w:rsidP="00FA2A1A">
      <w:pPr>
        <w:autoSpaceDE w:val="0"/>
        <w:autoSpaceDN w:val="0"/>
        <w:adjustRightInd w:val="0"/>
        <w:ind w:firstLine="709"/>
        <w:jc w:val="both"/>
        <w:rPr>
          <w:rFonts w:ascii="Arial" w:hAnsi="Arial" w:cs="Arial"/>
          <w:sz w:val="24"/>
          <w:szCs w:val="24"/>
        </w:rPr>
      </w:pPr>
      <w:r w:rsidRPr="00A46CFA">
        <w:rPr>
          <w:rFonts w:ascii="Arial" w:hAnsi="Arial" w:cs="Arial"/>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11) организует и осуществляет мероприятия по работе с детьми и молодежью в поселении;</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5985" w:rsidRPr="00E0184B" w:rsidRDefault="008A5985" w:rsidP="00FA2A1A">
      <w:pPr>
        <w:ind w:firstLine="709"/>
        <w:jc w:val="both"/>
        <w:rPr>
          <w:rFonts w:ascii="Arial" w:hAnsi="Arial" w:cs="Arial"/>
          <w:sz w:val="24"/>
          <w:szCs w:val="24"/>
        </w:rPr>
      </w:pPr>
      <w:r w:rsidRPr="00A46CFA">
        <w:rPr>
          <w:rFonts w:ascii="Arial" w:hAnsi="Arial" w:cs="Arial"/>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r>
        <w:rPr>
          <w:rFonts w:ascii="Arial" w:hAnsi="Arial" w:cs="Arial"/>
          <w:sz w:val="24"/>
          <w:szCs w:val="24"/>
        </w:rPr>
        <w:t>»;</w:t>
      </w:r>
      <w:r w:rsidRPr="00A46CFA">
        <w:rPr>
          <w:rFonts w:ascii="Arial" w:hAnsi="Arial" w:cs="Arial"/>
          <w:b/>
          <w:sz w:val="24"/>
          <w:szCs w:val="24"/>
        </w:rPr>
        <w:t xml:space="preserve">        </w:t>
      </w:r>
    </w:p>
    <w:p w:rsidR="008A5985" w:rsidRPr="00BF7C72" w:rsidRDefault="008A5985" w:rsidP="00FA2A1A">
      <w:pPr>
        <w:spacing w:after="0" w:line="240" w:lineRule="auto"/>
        <w:jc w:val="both"/>
        <w:rPr>
          <w:rFonts w:ascii="Arial" w:hAnsi="Arial" w:cs="Arial"/>
          <w:b/>
          <w:sz w:val="24"/>
          <w:szCs w:val="24"/>
        </w:rPr>
      </w:pPr>
    </w:p>
    <w:p w:rsidR="008A5985" w:rsidRPr="00A46CFA" w:rsidRDefault="008A5985" w:rsidP="00FA2A1A">
      <w:pPr>
        <w:pStyle w:val="ConsPlusTitle"/>
        <w:widowControl/>
        <w:tabs>
          <w:tab w:val="left" w:pos="142"/>
        </w:tabs>
        <w:jc w:val="both"/>
        <w:rPr>
          <w:sz w:val="24"/>
          <w:szCs w:val="24"/>
        </w:rPr>
      </w:pPr>
      <w:r>
        <w:rPr>
          <w:sz w:val="24"/>
          <w:szCs w:val="24"/>
        </w:rPr>
        <w:t>1.12</w:t>
      </w:r>
      <w:r w:rsidRPr="00A46CFA">
        <w:rPr>
          <w:sz w:val="24"/>
          <w:szCs w:val="24"/>
        </w:rPr>
        <w:t xml:space="preserve"> Статью 31.  Устава изложить в следующей редакции:</w:t>
      </w:r>
    </w:p>
    <w:p w:rsidR="008A5985" w:rsidRPr="00A46CFA" w:rsidRDefault="008A5985" w:rsidP="00FA2A1A">
      <w:pPr>
        <w:pStyle w:val="ConsPlusTitle"/>
        <w:widowControl/>
        <w:tabs>
          <w:tab w:val="left" w:pos="142"/>
        </w:tabs>
        <w:ind w:left="360"/>
        <w:jc w:val="both"/>
        <w:rPr>
          <w:sz w:val="24"/>
          <w:szCs w:val="24"/>
        </w:rPr>
      </w:pPr>
    </w:p>
    <w:p w:rsidR="008A5985" w:rsidRPr="00A46CFA" w:rsidRDefault="008A5985" w:rsidP="00FA2A1A">
      <w:pPr>
        <w:ind w:right="57" w:firstLine="709"/>
        <w:jc w:val="both"/>
        <w:rPr>
          <w:rFonts w:ascii="Arial" w:hAnsi="Arial" w:cs="Arial"/>
          <w:b/>
          <w:sz w:val="24"/>
          <w:szCs w:val="24"/>
        </w:rPr>
      </w:pPr>
      <w:r w:rsidRPr="00A46CFA">
        <w:rPr>
          <w:rFonts w:ascii="Arial" w:hAnsi="Arial" w:cs="Arial"/>
          <w:b/>
          <w:sz w:val="24"/>
          <w:szCs w:val="24"/>
        </w:rPr>
        <w:t>«Статья 31. Полномочия контрольно-счетного органа сельского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Контрольная ревизионная комиссия осуществляет следующие полномочия:</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2) экспертиза проектов местного бюджета, проверка и анализ обоснованности его показателей;</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3) внешняя проверка годового отчета об исполнении местного бюджета;</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w:t>
      </w:r>
      <w:r>
        <w:rPr>
          <w:rFonts w:ascii="Arial" w:hAnsi="Arial" w:cs="Arial"/>
          <w:iCs/>
          <w:sz w:val="24"/>
          <w:szCs w:val="24"/>
        </w:rPr>
        <w:t>арственных и муниципальных нужд</w:t>
      </w:r>
      <w:r w:rsidRPr="00A46CFA">
        <w:rPr>
          <w:rFonts w:ascii="Arial" w:hAnsi="Arial" w:cs="Arial"/>
          <w:iCs/>
          <w:sz w:val="24"/>
          <w:szCs w:val="24"/>
        </w:rPr>
        <w:t>;</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10) осуществление контроля за состоянием муниципального внутреннего и внешнего долга;</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12) участие в пределах полномочий в мероприятиях, направленных на противодействие коррупции;</w:t>
      </w:r>
    </w:p>
    <w:p w:rsidR="008A5985" w:rsidRPr="00A46CFA" w:rsidRDefault="008A5985" w:rsidP="00FA2A1A">
      <w:pPr>
        <w:autoSpaceDE w:val="0"/>
        <w:autoSpaceDN w:val="0"/>
        <w:adjustRightInd w:val="0"/>
        <w:ind w:firstLine="709"/>
        <w:jc w:val="both"/>
        <w:outlineLvl w:val="0"/>
        <w:rPr>
          <w:rFonts w:ascii="Arial" w:hAnsi="Arial" w:cs="Arial"/>
          <w:iCs/>
          <w:sz w:val="24"/>
          <w:szCs w:val="24"/>
        </w:rPr>
      </w:pPr>
      <w:r w:rsidRPr="00A46CFA">
        <w:rPr>
          <w:rFonts w:ascii="Arial" w:hAnsi="Arial" w:cs="Arial"/>
          <w:iCs/>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8A5985" w:rsidRPr="00A46CFA" w:rsidRDefault="008A5985" w:rsidP="00FA2A1A">
      <w:pPr>
        <w:ind w:firstLine="709"/>
        <w:jc w:val="both"/>
        <w:rPr>
          <w:rFonts w:ascii="Arial" w:hAnsi="Arial" w:cs="Arial"/>
          <w:i/>
          <w:sz w:val="24"/>
          <w:szCs w:val="24"/>
        </w:rPr>
      </w:pPr>
    </w:p>
    <w:p w:rsidR="008A5985" w:rsidRPr="00A46CFA" w:rsidRDefault="008A5985" w:rsidP="00FA2A1A">
      <w:pPr>
        <w:ind w:left="709"/>
        <w:jc w:val="both"/>
        <w:rPr>
          <w:rFonts w:ascii="Arial" w:hAnsi="Arial" w:cs="Arial"/>
          <w:b/>
          <w:sz w:val="24"/>
          <w:szCs w:val="24"/>
        </w:rPr>
      </w:pPr>
      <w:r>
        <w:rPr>
          <w:rFonts w:ascii="Arial" w:hAnsi="Arial" w:cs="Arial"/>
          <w:b/>
          <w:sz w:val="24"/>
          <w:szCs w:val="24"/>
        </w:rPr>
        <w:t>1.13</w:t>
      </w:r>
      <w:r w:rsidRPr="00A46CFA">
        <w:rPr>
          <w:rFonts w:ascii="Arial" w:hAnsi="Arial" w:cs="Arial"/>
          <w:b/>
          <w:sz w:val="24"/>
          <w:szCs w:val="24"/>
        </w:rPr>
        <w:t xml:space="preserve">  </w:t>
      </w:r>
      <w:r>
        <w:rPr>
          <w:rFonts w:ascii="Arial" w:hAnsi="Arial" w:cs="Arial"/>
          <w:b/>
          <w:sz w:val="24"/>
          <w:szCs w:val="24"/>
        </w:rPr>
        <w:t xml:space="preserve"> Часть 3 статьи</w:t>
      </w:r>
      <w:r w:rsidRPr="00A46CFA">
        <w:rPr>
          <w:rFonts w:ascii="Arial" w:hAnsi="Arial" w:cs="Arial"/>
          <w:b/>
          <w:sz w:val="24"/>
          <w:szCs w:val="24"/>
        </w:rPr>
        <w:t xml:space="preserve"> 41  </w:t>
      </w:r>
      <w:r>
        <w:rPr>
          <w:rFonts w:ascii="Arial" w:hAnsi="Arial" w:cs="Arial"/>
          <w:b/>
          <w:sz w:val="24"/>
          <w:szCs w:val="24"/>
        </w:rPr>
        <w:t>Устава изложить следующим образом:</w:t>
      </w:r>
    </w:p>
    <w:p w:rsidR="008A5985" w:rsidRDefault="008A5985" w:rsidP="00FA2A1A">
      <w:pPr>
        <w:autoSpaceDE w:val="0"/>
        <w:autoSpaceDN w:val="0"/>
        <w:adjustRightInd w:val="0"/>
        <w:ind w:firstLine="540"/>
        <w:jc w:val="both"/>
        <w:rPr>
          <w:rFonts w:ascii="Arial" w:hAnsi="Arial" w:cs="Arial"/>
          <w:sz w:val="24"/>
          <w:szCs w:val="24"/>
        </w:rPr>
      </w:pPr>
      <w:r w:rsidRPr="00A46CFA">
        <w:rPr>
          <w:rFonts w:ascii="Arial" w:hAnsi="Arial" w:cs="Arial"/>
          <w:sz w:val="24"/>
          <w:szCs w:val="24"/>
        </w:rPr>
        <w:t>«3)</w:t>
      </w:r>
      <w:r>
        <w:rPr>
          <w:rFonts w:ascii="Arial" w:hAnsi="Arial" w:cs="Arial"/>
          <w:sz w:val="24"/>
          <w:szCs w:val="24"/>
        </w:rPr>
        <w:t>.</w:t>
      </w:r>
      <w:r w:rsidRPr="00A46CFA">
        <w:rPr>
          <w:rFonts w:ascii="Arial" w:hAnsi="Arial" w:cs="Arial"/>
          <w:sz w:val="24"/>
          <w:szCs w:val="24"/>
        </w:rPr>
        <w:t xml:space="preserve"> </w:t>
      </w:r>
      <w:r>
        <w:rPr>
          <w:rFonts w:ascii="Arial" w:hAnsi="Arial" w:cs="Arial"/>
          <w:sz w:val="24"/>
          <w:szCs w:val="24"/>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Орловской области, за исключением:</w:t>
      </w:r>
    </w:p>
    <w:p w:rsidR="008A5985" w:rsidRPr="00E9043A" w:rsidRDefault="008A5985" w:rsidP="00FA2A1A">
      <w:pPr>
        <w:pStyle w:val="20"/>
        <w:shd w:val="clear" w:color="auto" w:fill="auto"/>
        <w:tabs>
          <w:tab w:val="left" w:pos="1383"/>
          <w:tab w:val="left" w:pos="2804"/>
        </w:tabs>
        <w:spacing w:after="0" w:line="355" w:lineRule="exact"/>
        <w:ind w:left="740"/>
        <w:jc w:val="both"/>
        <w:rPr>
          <w:rFonts w:ascii="Arial" w:hAnsi="Arial" w:cs="Arial"/>
          <w:sz w:val="24"/>
          <w:szCs w:val="24"/>
        </w:rPr>
      </w:pPr>
      <w:r w:rsidRPr="00E9043A">
        <w:rPr>
          <w:rFonts w:ascii="Arial" w:hAnsi="Arial" w:cs="Arial"/>
          <w:sz w:val="24"/>
          <w:szCs w:val="24"/>
        </w:rPr>
        <w:t>1) проектов</w:t>
      </w:r>
      <w:r w:rsidRPr="00E9043A">
        <w:rPr>
          <w:rFonts w:ascii="Arial" w:hAnsi="Arial" w:cs="Arial"/>
          <w:sz w:val="24"/>
          <w:szCs w:val="24"/>
        </w:rPr>
        <w:tab/>
        <w:t>решений сельского   Совета   народных   депутатов,</w:t>
      </w:r>
    </w:p>
    <w:p w:rsidR="008A5985" w:rsidRPr="00E9043A" w:rsidRDefault="008A5985" w:rsidP="00FA2A1A">
      <w:pPr>
        <w:pStyle w:val="20"/>
        <w:shd w:val="clear" w:color="auto" w:fill="auto"/>
        <w:spacing w:after="0" w:line="355" w:lineRule="exact"/>
        <w:jc w:val="both"/>
        <w:rPr>
          <w:rFonts w:ascii="Arial" w:hAnsi="Arial" w:cs="Arial"/>
          <w:sz w:val="24"/>
          <w:szCs w:val="24"/>
        </w:rPr>
      </w:pPr>
      <w:r w:rsidRPr="00E9043A">
        <w:rPr>
          <w:rFonts w:ascii="Arial" w:hAnsi="Arial" w:cs="Arial"/>
          <w:sz w:val="24"/>
          <w:szCs w:val="24"/>
        </w:rPr>
        <w:t>устанавливающих, изменяющих, приостанавливающих, отменяющих местные налоги и сборы;</w:t>
      </w:r>
    </w:p>
    <w:p w:rsidR="008A5985" w:rsidRDefault="008A5985" w:rsidP="00FA2A1A">
      <w:pPr>
        <w:pStyle w:val="20"/>
        <w:shd w:val="clear" w:color="auto" w:fill="auto"/>
        <w:tabs>
          <w:tab w:val="left" w:pos="1058"/>
        </w:tabs>
        <w:spacing w:after="0" w:line="355" w:lineRule="exact"/>
        <w:jc w:val="both"/>
        <w:rPr>
          <w:rFonts w:ascii="Arial" w:hAnsi="Arial" w:cs="Arial"/>
          <w:sz w:val="24"/>
          <w:szCs w:val="24"/>
        </w:rPr>
      </w:pPr>
      <w:r>
        <w:rPr>
          <w:rFonts w:ascii="Arial" w:hAnsi="Arial" w:cs="Arial"/>
          <w:sz w:val="24"/>
          <w:szCs w:val="24"/>
        </w:rPr>
        <w:t xml:space="preserve">            2) </w:t>
      </w:r>
      <w:r w:rsidRPr="00E9043A">
        <w:rPr>
          <w:rFonts w:ascii="Arial" w:hAnsi="Arial" w:cs="Arial"/>
          <w:sz w:val="24"/>
          <w:szCs w:val="24"/>
        </w:rPr>
        <w:t>проектов решений сельского Совета народных депутатов, регули</w:t>
      </w:r>
      <w:r>
        <w:rPr>
          <w:rFonts w:ascii="Arial" w:hAnsi="Arial" w:cs="Arial"/>
          <w:sz w:val="24"/>
          <w:szCs w:val="24"/>
        </w:rPr>
        <w:t>рующих бюджетные правоотношения;</w:t>
      </w:r>
    </w:p>
    <w:p w:rsidR="008A5985" w:rsidRPr="00E9043A" w:rsidRDefault="008A5985" w:rsidP="00FA2A1A">
      <w:pPr>
        <w:pStyle w:val="20"/>
        <w:shd w:val="clear" w:color="auto" w:fill="auto"/>
        <w:tabs>
          <w:tab w:val="left" w:pos="1058"/>
        </w:tabs>
        <w:spacing w:after="0" w:line="355" w:lineRule="exact"/>
        <w:jc w:val="both"/>
        <w:rPr>
          <w:rFonts w:ascii="Arial" w:hAnsi="Arial" w:cs="Arial"/>
          <w:sz w:val="24"/>
          <w:szCs w:val="24"/>
        </w:rPr>
      </w:pPr>
      <w:r>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A5985" w:rsidRDefault="008A5985" w:rsidP="00FA2A1A">
      <w:pPr>
        <w:pStyle w:val="20"/>
        <w:shd w:val="clear" w:color="auto" w:fill="auto"/>
        <w:spacing w:after="0" w:line="355" w:lineRule="exact"/>
        <w:ind w:firstLine="740"/>
        <w:jc w:val="both"/>
        <w:rPr>
          <w:rFonts w:ascii="Arial" w:hAnsi="Arial" w:cs="Arial"/>
          <w:sz w:val="24"/>
          <w:szCs w:val="24"/>
        </w:rPr>
      </w:pPr>
      <w:r w:rsidRPr="00E9043A">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Arial" w:hAnsi="Arial" w:cs="Arial"/>
          <w:sz w:val="24"/>
          <w:szCs w:val="24"/>
        </w:rPr>
        <w:t xml:space="preserve">иной экономической </w:t>
      </w:r>
      <w:r w:rsidRPr="00E9043A">
        <w:rPr>
          <w:rFonts w:ascii="Arial" w:hAnsi="Arial" w:cs="Arial"/>
          <w:sz w:val="24"/>
          <w:szCs w:val="24"/>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rFonts w:ascii="Arial" w:hAnsi="Arial" w:cs="Arial"/>
          <w:sz w:val="24"/>
          <w:szCs w:val="24"/>
        </w:rPr>
        <w:t xml:space="preserve">иной экономической </w:t>
      </w:r>
      <w:r w:rsidRPr="00E9043A">
        <w:rPr>
          <w:rFonts w:ascii="Arial" w:hAnsi="Arial" w:cs="Arial"/>
          <w:sz w:val="24"/>
          <w:szCs w:val="24"/>
        </w:rPr>
        <w:t xml:space="preserve"> деятельности и местных бюджетов»;</w:t>
      </w:r>
    </w:p>
    <w:p w:rsidR="008A5985" w:rsidRPr="00E9043A" w:rsidRDefault="008A5985" w:rsidP="00FA2A1A">
      <w:pPr>
        <w:pStyle w:val="20"/>
        <w:shd w:val="clear" w:color="auto" w:fill="auto"/>
        <w:spacing w:after="0" w:line="355" w:lineRule="exact"/>
        <w:ind w:firstLine="740"/>
        <w:jc w:val="both"/>
        <w:rPr>
          <w:rFonts w:ascii="Arial" w:hAnsi="Arial" w:cs="Arial"/>
          <w:sz w:val="24"/>
          <w:szCs w:val="24"/>
        </w:rPr>
      </w:pPr>
    </w:p>
    <w:p w:rsidR="008A5985" w:rsidRPr="00A46CFA" w:rsidRDefault="008A5985" w:rsidP="00FA2A1A">
      <w:pPr>
        <w:ind w:firstLine="709"/>
        <w:jc w:val="both"/>
        <w:rPr>
          <w:rFonts w:ascii="Arial" w:hAnsi="Arial" w:cs="Arial"/>
          <w:sz w:val="24"/>
          <w:szCs w:val="24"/>
        </w:rPr>
      </w:pPr>
      <w:r>
        <w:rPr>
          <w:rFonts w:ascii="Arial" w:hAnsi="Arial" w:cs="Arial"/>
          <w:b/>
          <w:sz w:val="24"/>
          <w:szCs w:val="24"/>
        </w:rPr>
        <w:t>1.14</w:t>
      </w:r>
      <w:r w:rsidRPr="00A46CFA">
        <w:rPr>
          <w:rFonts w:ascii="Arial" w:hAnsi="Arial" w:cs="Arial"/>
          <w:b/>
          <w:sz w:val="24"/>
          <w:szCs w:val="24"/>
        </w:rPr>
        <w:t xml:space="preserve"> Дополнить Устав  статьёй 46.1  следующего содержания:</w:t>
      </w:r>
    </w:p>
    <w:p w:rsidR="008A5985" w:rsidRPr="00A46CFA" w:rsidRDefault="008A5985" w:rsidP="00FA2A1A">
      <w:pPr>
        <w:ind w:firstLine="709"/>
        <w:jc w:val="both"/>
        <w:rPr>
          <w:rFonts w:ascii="Arial" w:hAnsi="Arial" w:cs="Arial"/>
          <w:b/>
          <w:sz w:val="24"/>
          <w:szCs w:val="24"/>
        </w:rPr>
      </w:pPr>
      <w:r w:rsidRPr="00A46CFA">
        <w:rPr>
          <w:rFonts w:ascii="Arial" w:hAnsi="Arial" w:cs="Arial"/>
          <w:b/>
          <w:sz w:val="24"/>
          <w:szCs w:val="24"/>
        </w:rPr>
        <w:t>«Статья 46.1. Финансовое и иное обеспечение реализации инициативных проектов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1. Источником финансового обеспечения реализации инициативных прое</w:t>
      </w:r>
      <w:r>
        <w:rPr>
          <w:rFonts w:ascii="Arial" w:hAnsi="Arial" w:cs="Arial"/>
          <w:sz w:val="24"/>
          <w:szCs w:val="24"/>
        </w:rPr>
        <w:t>ктов, предусмотренных статьей 12</w:t>
      </w:r>
      <w:r w:rsidRPr="00A46CFA">
        <w:rPr>
          <w:rFonts w:ascii="Arial" w:hAnsi="Arial" w:cs="Arial"/>
          <w:sz w:val="24"/>
          <w:szCs w:val="24"/>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A46CFA">
          <w:rPr>
            <w:rFonts w:ascii="Arial" w:hAnsi="Arial" w:cs="Arial"/>
            <w:sz w:val="24"/>
            <w:szCs w:val="24"/>
          </w:rPr>
          <w:t>кодексом</w:t>
        </w:r>
      </w:hyperlink>
      <w:r w:rsidRPr="00A46CFA">
        <w:rPr>
          <w:rFonts w:ascii="Arial" w:hAnsi="Arial" w:cs="Arial"/>
          <w:sz w:val="24"/>
          <w:szCs w:val="24"/>
        </w:rPr>
        <w:t xml:space="preserve"> Российской Федерации в бюджет поселения в целях реализации конкретных инициативных проектов.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8A5985" w:rsidRPr="00A46CFA" w:rsidRDefault="008A5985" w:rsidP="00FA2A1A">
      <w:pPr>
        <w:ind w:firstLine="709"/>
        <w:jc w:val="both"/>
        <w:rPr>
          <w:rFonts w:ascii="Arial" w:hAnsi="Arial" w:cs="Arial"/>
          <w:sz w:val="24"/>
          <w:szCs w:val="24"/>
        </w:rPr>
      </w:pPr>
      <w:r w:rsidRPr="00A46CFA">
        <w:rPr>
          <w:rFonts w:ascii="Arial" w:hAnsi="Arial" w:cs="Arial"/>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8A5985" w:rsidRPr="00A46CFA" w:rsidRDefault="008A5985" w:rsidP="00FA2A1A">
      <w:pPr>
        <w:ind w:right="57"/>
        <w:jc w:val="both"/>
        <w:rPr>
          <w:rFonts w:ascii="Arial" w:hAnsi="Arial" w:cs="Arial"/>
          <w:b/>
          <w:sz w:val="24"/>
          <w:szCs w:val="24"/>
        </w:rPr>
      </w:pPr>
      <w:r>
        <w:rPr>
          <w:rFonts w:ascii="Arial" w:hAnsi="Arial" w:cs="Arial"/>
          <w:b/>
          <w:sz w:val="24"/>
          <w:szCs w:val="24"/>
        </w:rPr>
        <w:t>1.15</w:t>
      </w:r>
      <w:r w:rsidRPr="00A46CFA">
        <w:rPr>
          <w:rFonts w:ascii="Arial" w:hAnsi="Arial" w:cs="Arial"/>
          <w:b/>
          <w:sz w:val="24"/>
          <w:szCs w:val="24"/>
        </w:rPr>
        <w:t xml:space="preserve">   Статью  48. Устава:</w:t>
      </w:r>
    </w:p>
    <w:p w:rsidR="008A5985" w:rsidRPr="00A46CFA" w:rsidRDefault="008A5985" w:rsidP="00FA2A1A">
      <w:pPr>
        <w:ind w:right="57"/>
        <w:jc w:val="both"/>
        <w:rPr>
          <w:rFonts w:ascii="Arial" w:hAnsi="Arial" w:cs="Arial"/>
          <w:b/>
          <w:sz w:val="24"/>
          <w:szCs w:val="24"/>
        </w:rPr>
      </w:pPr>
      <w:r w:rsidRPr="00A46CFA">
        <w:rPr>
          <w:rFonts w:ascii="Arial" w:hAnsi="Arial" w:cs="Arial"/>
          <w:b/>
          <w:sz w:val="24"/>
          <w:szCs w:val="24"/>
        </w:rPr>
        <w:t xml:space="preserve">           Пункт 6 изложить в следующей редакции</w:t>
      </w:r>
    </w:p>
    <w:p w:rsidR="008A5985" w:rsidRPr="007F268C" w:rsidRDefault="008A5985" w:rsidP="00FA2A1A">
      <w:pPr>
        <w:ind w:firstLine="709"/>
        <w:jc w:val="both"/>
        <w:rPr>
          <w:rFonts w:ascii="Arial" w:hAnsi="Arial" w:cs="Arial"/>
          <w:sz w:val="24"/>
          <w:szCs w:val="24"/>
        </w:rPr>
      </w:pPr>
      <w:r w:rsidRPr="00A46CFA">
        <w:rPr>
          <w:rFonts w:ascii="Arial" w:hAnsi="Arial" w:cs="Arial"/>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8A5985" w:rsidRDefault="008A5985" w:rsidP="00FA2A1A">
      <w:pPr>
        <w:spacing w:after="0"/>
        <w:jc w:val="both"/>
        <w:rPr>
          <w:rFonts w:ascii="Arial" w:hAnsi="Arial"/>
          <w:sz w:val="24"/>
          <w:szCs w:val="28"/>
        </w:rPr>
      </w:pPr>
      <w:r>
        <w:rPr>
          <w:rFonts w:ascii="Arial" w:hAnsi="Arial"/>
          <w:sz w:val="24"/>
          <w:szCs w:val="28"/>
        </w:rPr>
        <w:t>2</w:t>
      </w:r>
      <w:r w:rsidRPr="00D271EB">
        <w:rPr>
          <w:rFonts w:ascii="Arial" w:hAnsi="Arial"/>
          <w:sz w:val="24"/>
          <w:szCs w:val="28"/>
        </w:rPr>
        <w:t xml:space="preserve">. Публичные слушания назначить на </w:t>
      </w:r>
      <w:r w:rsidRPr="007F268C">
        <w:rPr>
          <w:rFonts w:ascii="Arial" w:hAnsi="Arial"/>
          <w:sz w:val="24"/>
          <w:szCs w:val="28"/>
        </w:rPr>
        <w:t>14.04.2022 года</w:t>
      </w:r>
      <w:r w:rsidRPr="00D271EB">
        <w:rPr>
          <w:rFonts w:ascii="Arial" w:hAnsi="Arial"/>
          <w:sz w:val="24"/>
          <w:szCs w:val="28"/>
        </w:rPr>
        <w:t xml:space="preserve"> в 11:00, которые пройдут в зале заседаний администрации </w:t>
      </w:r>
      <w:r>
        <w:rPr>
          <w:rFonts w:ascii="Arial" w:hAnsi="Arial"/>
          <w:sz w:val="24"/>
          <w:szCs w:val="28"/>
        </w:rPr>
        <w:t>Старогольского</w:t>
      </w:r>
      <w:r w:rsidRPr="00D271EB">
        <w:rPr>
          <w:rFonts w:ascii="Arial" w:hAnsi="Arial"/>
          <w:sz w:val="24"/>
          <w:szCs w:val="28"/>
        </w:rPr>
        <w:t xml:space="preserve"> сельского поселения по адресу: Орловская область, Новодеревеньковский район, </w:t>
      </w:r>
      <w:r>
        <w:rPr>
          <w:rFonts w:ascii="Arial" w:hAnsi="Arial"/>
          <w:sz w:val="24"/>
          <w:szCs w:val="28"/>
        </w:rPr>
        <w:t>с.Старогольское, д.123</w:t>
      </w:r>
      <w:r w:rsidRPr="00D271EB">
        <w:rPr>
          <w:rFonts w:ascii="Arial" w:hAnsi="Arial"/>
          <w:sz w:val="24"/>
          <w:szCs w:val="28"/>
        </w:rPr>
        <w:t>.</w:t>
      </w:r>
    </w:p>
    <w:p w:rsidR="008A5985" w:rsidRPr="00D271EB" w:rsidRDefault="008A5985" w:rsidP="00FA2A1A">
      <w:pPr>
        <w:spacing w:after="0"/>
        <w:jc w:val="both"/>
        <w:rPr>
          <w:rFonts w:ascii="Arial" w:hAnsi="Arial"/>
          <w:sz w:val="24"/>
          <w:szCs w:val="28"/>
        </w:rPr>
      </w:pPr>
    </w:p>
    <w:p w:rsidR="008A5985" w:rsidRDefault="008A5985" w:rsidP="00FA2A1A">
      <w:pPr>
        <w:spacing w:after="0"/>
        <w:jc w:val="both"/>
        <w:rPr>
          <w:rFonts w:ascii="Arial" w:hAnsi="Arial"/>
          <w:b/>
          <w:sz w:val="24"/>
          <w:szCs w:val="28"/>
        </w:rPr>
      </w:pPr>
      <w:r>
        <w:rPr>
          <w:rFonts w:ascii="Arial" w:hAnsi="Arial"/>
          <w:sz w:val="24"/>
          <w:szCs w:val="28"/>
        </w:rPr>
        <w:t>3</w:t>
      </w:r>
      <w:r w:rsidRPr="00D271EB">
        <w:rPr>
          <w:rFonts w:ascii="Arial" w:hAnsi="Arial"/>
          <w:sz w:val="24"/>
          <w:szCs w:val="28"/>
        </w:rPr>
        <w:t>. Обнародовать данное решение в библиотеках с.</w:t>
      </w:r>
      <w:r>
        <w:rPr>
          <w:rFonts w:ascii="Arial" w:hAnsi="Arial"/>
          <w:sz w:val="24"/>
          <w:szCs w:val="28"/>
        </w:rPr>
        <w:t>Старогольское</w:t>
      </w:r>
      <w:r w:rsidRPr="00D271EB">
        <w:rPr>
          <w:rFonts w:ascii="Arial" w:hAnsi="Arial"/>
          <w:sz w:val="24"/>
          <w:szCs w:val="28"/>
        </w:rPr>
        <w:t xml:space="preserve">, </w:t>
      </w:r>
      <w:r>
        <w:rPr>
          <w:rFonts w:ascii="Arial" w:hAnsi="Arial"/>
          <w:sz w:val="24"/>
          <w:szCs w:val="28"/>
        </w:rPr>
        <w:t>д. Благодать</w:t>
      </w:r>
      <w:r w:rsidRPr="00D271EB">
        <w:rPr>
          <w:rFonts w:ascii="Arial" w:hAnsi="Arial"/>
          <w:sz w:val="24"/>
          <w:szCs w:val="28"/>
        </w:rPr>
        <w:t xml:space="preserve">, </w:t>
      </w:r>
      <w:r>
        <w:rPr>
          <w:rFonts w:ascii="Arial" w:hAnsi="Arial"/>
          <w:sz w:val="24"/>
          <w:szCs w:val="28"/>
        </w:rPr>
        <w:t xml:space="preserve">д.Пасынки </w:t>
      </w:r>
      <w:r w:rsidRPr="00D271EB">
        <w:rPr>
          <w:rFonts w:ascii="Arial" w:hAnsi="Arial"/>
          <w:sz w:val="24"/>
          <w:szCs w:val="28"/>
        </w:rPr>
        <w:t xml:space="preserve"> с  </w:t>
      </w:r>
      <w:r w:rsidRPr="007F268C">
        <w:rPr>
          <w:rFonts w:ascii="Arial" w:hAnsi="Arial"/>
          <w:sz w:val="24"/>
          <w:szCs w:val="28"/>
        </w:rPr>
        <w:t>15 апреля по 28 апреля 2022 года.</w:t>
      </w:r>
    </w:p>
    <w:p w:rsidR="008A5985" w:rsidRDefault="008A5985" w:rsidP="00FA2A1A">
      <w:pPr>
        <w:spacing w:after="0"/>
        <w:jc w:val="both"/>
        <w:rPr>
          <w:rFonts w:ascii="Arial" w:hAnsi="Arial"/>
          <w:sz w:val="24"/>
          <w:szCs w:val="28"/>
        </w:rPr>
      </w:pPr>
    </w:p>
    <w:p w:rsidR="008A5985" w:rsidRPr="007F268C" w:rsidRDefault="008A5985" w:rsidP="00FA2A1A">
      <w:pPr>
        <w:spacing w:after="0"/>
        <w:jc w:val="both"/>
        <w:rPr>
          <w:rFonts w:ascii="Arial" w:hAnsi="Arial"/>
          <w:sz w:val="24"/>
          <w:szCs w:val="28"/>
        </w:rPr>
      </w:pPr>
      <w:r w:rsidRPr="007F268C">
        <w:rPr>
          <w:rFonts w:ascii="Arial" w:hAnsi="Arial"/>
          <w:sz w:val="24"/>
          <w:szCs w:val="28"/>
        </w:rPr>
        <w:t>4.</w:t>
      </w:r>
      <w:r>
        <w:rPr>
          <w:rFonts w:ascii="Arial" w:hAnsi="Arial"/>
          <w:sz w:val="24"/>
          <w:szCs w:val="28"/>
        </w:rPr>
        <w:t xml:space="preserve"> Настоящее решение вступает в силу в порядке, определённом Уставом Старогольского сельского поселения Новодеревеньковского района Орловской области.</w:t>
      </w:r>
    </w:p>
    <w:p w:rsidR="008A5985" w:rsidRPr="002F2C96" w:rsidRDefault="008A5985" w:rsidP="00FA2A1A">
      <w:pPr>
        <w:spacing w:after="0"/>
        <w:ind w:firstLine="709"/>
        <w:jc w:val="both"/>
        <w:rPr>
          <w:rFonts w:ascii="Arial" w:hAnsi="Arial"/>
          <w:b/>
          <w:sz w:val="24"/>
          <w:szCs w:val="28"/>
        </w:rPr>
      </w:pPr>
    </w:p>
    <w:p w:rsidR="008A5985" w:rsidRPr="00D271EB" w:rsidRDefault="008A5985" w:rsidP="00FA2A1A">
      <w:pPr>
        <w:spacing w:after="0"/>
        <w:ind w:firstLine="709"/>
        <w:jc w:val="both"/>
        <w:rPr>
          <w:rFonts w:ascii="Arial" w:hAnsi="Arial"/>
          <w:sz w:val="24"/>
          <w:szCs w:val="28"/>
        </w:rPr>
      </w:pPr>
    </w:p>
    <w:p w:rsidR="008A5985" w:rsidRPr="00D271EB" w:rsidRDefault="008A5985" w:rsidP="00FA2A1A">
      <w:pPr>
        <w:spacing w:after="0"/>
        <w:ind w:firstLine="709"/>
        <w:jc w:val="both"/>
        <w:rPr>
          <w:rFonts w:ascii="Arial" w:hAnsi="Arial"/>
          <w:sz w:val="24"/>
          <w:szCs w:val="28"/>
        </w:rPr>
      </w:pPr>
    </w:p>
    <w:p w:rsidR="008A5985" w:rsidRDefault="008A5985" w:rsidP="00FA2A1A">
      <w:pPr>
        <w:spacing w:after="0"/>
        <w:jc w:val="both"/>
        <w:rPr>
          <w:rFonts w:ascii="Arial" w:hAnsi="Arial"/>
          <w:sz w:val="24"/>
          <w:szCs w:val="28"/>
        </w:rPr>
      </w:pPr>
      <w:r w:rsidRPr="00D271EB">
        <w:rPr>
          <w:rFonts w:ascii="Arial" w:hAnsi="Arial"/>
          <w:sz w:val="24"/>
          <w:szCs w:val="28"/>
        </w:rPr>
        <w:t xml:space="preserve">Глава </w:t>
      </w:r>
      <w:r>
        <w:rPr>
          <w:rFonts w:ascii="Arial" w:hAnsi="Arial"/>
          <w:sz w:val="24"/>
          <w:szCs w:val="28"/>
        </w:rPr>
        <w:t>Старогольского</w:t>
      </w:r>
    </w:p>
    <w:p w:rsidR="008A5985" w:rsidRDefault="008A5985" w:rsidP="00FA2A1A">
      <w:pPr>
        <w:spacing w:after="0"/>
        <w:jc w:val="both"/>
        <w:rPr>
          <w:rFonts w:ascii="Arial" w:hAnsi="Arial"/>
          <w:sz w:val="24"/>
          <w:szCs w:val="28"/>
        </w:rPr>
      </w:pPr>
      <w:r w:rsidRPr="00D271EB">
        <w:rPr>
          <w:rFonts w:ascii="Arial" w:hAnsi="Arial"/>
          <w:sz w:val="24"/>
          <w:szCs w:val="28"/>
        </w:rPr>
        <w:t xml:space="preserve">сельского поселения                                        </w:t>
      </w:r>
      <w:r>
        <w:rPr>
          <w:rFonts w:ascii="Arial" w:hAnsi="Arial"/>
          <w:sz w:val="24"/>
          <w:szCs w:val="28"/>
        </w:rPr>
        <w:t xml:space="preserve">                    </w:t>
      </w:r>
      <w:r w:rsidRPr="00D271EB">
        <w:rPr>
          <w:rFonts w:ascii="Arial" w:hAnsi="Arial"/>
          <w:sz w:val="24"/>
          <w:szCs w:val="28"/>
        </w:rPr>
        <w:t xml:space="preserve">   </w:t>
      </w:r>
      <w:r>
        <w:rPr>
          <w:rFonts w:ascii="Arial" w:hAnsi="Arial"/>
          <w:sz w:val="24"/>
          <w:szCs w:val="28"/>
        </w:rPr>
        <w:t>Е.П.Николаева</w:t>
      </w: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Default="008A5985" w:rsidP="00FA2A1A">
      <w:pPr>
        <w:spacing w:after="0"/>
        <w:jc w:val="both"/>
        <w:rPr>
          <w:rFonts w:ascii="Arial" w:hAnsi="Arial"/>
          <w:sz w:val="24"/>
          <w:szCs w:val="28"/>
        </w:rPr>
      </w:pPr>
    </w:p>
    <w:p w:rsidR="008A5985" w:rsidRPr="00DB4057" w:rsidRDefault="008A5985" w:rsidP="00FA2A1A">
      <w:pPr>
        <w:spacing w:after="0" w:line="240" w:lineRule="auto"/>
        <w:rPr>
          <w:rFonts w:ascii="Arial" w:hAnsi="Arial"/>
          <w:sz w:val="24"/>
          <w:szCs w:val="28"/>
        </w:rPr>
      </w:pPr>
    </w:p>
    <w:p w:rsidR="008A5985" w:rsidRDefault="008A5985" w:rsidP="00FA2A1A"/>
    <w:p w:rsidR="008A5985" w:rsidRPr="00FA2A1A" w:rsidRDefault="008A5985" w:rsidP="00FA2A1A">
      <w:pPr>
        <w:rPr>
          <w:szCs w:val="24"/>
        </w:rPr>
      </w:pPr>
    </w:p>
    <w:sectPr w:rsidR="008A5985" w:rsidRPr="00FA2A1A" w:rsidSect="001268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85" w:rsidRDefault="008A5985" w:rsidP="003F2BF3">
      <w:pPr>
        <w:spacing w:after="0" w:line="240" w:lineRule="auto"/>
      </w:pPr>
      <w:r>
        <w:separator/>
      </w:r>
    </w:p>
  </w:endnote>
  <w:endnote w:type="continuationSeparator" w:id="1">
    <w:p w:rsidR="008A5985" w:rsidRDefault="008A5985" w:rsidP="003F2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85" w:rsidRDefault="008A5985" w:rsidP="003F2BF3">
      <w:pPr>
        <w:spacing w:after="0" w:line="240" w:lineRule="auto"/>
      </w:pPr>
      <w:r>
        <w:separator/>
      </w:r>
    </w:p>
  </w:footnote>
  <w:footnote w:type="continuationSeparator" w:id="1">
    <w:p w:rsidR="008A5985" w:rsidRDefault="008A5985" w:rsidP="003F2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4DA7"/>
    <w:multiLevelType w:val="multilevel"/>
    <w:tmpl w:val="A9743FC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BC62B24"/>
    <w:multiLevelType w:val="multilevel"/>
    <w:tmpl w:val="CC90558A"/>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DBB1EAD"/>
    <w:multiLevelType w:val="multilevel"/>
    <w:tmpl w:val="EE7CA064"/>
    <w:lvl w:ilvl="0">
      <w:start w:val="1"/>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AED4BCD"/>
    <w:multiLevelType w:val="hybridMultilevel"/>
    <w:tmpl w:val="43C09D62"/>
    <w:lvl w:ilvl="0" w:tplc="2AEE6C96">
      <w:start w:val="1"/>
      <w:numFmt w:val="decimal"/>
      <w:lvlText w:val="%1)"/>
      <w:lvlJc w:val="left"/>
      <w:pPr>
        <w:tabs>
          <w:tab w:val="num" w:pos="810"/>
        </w:tabs>
        <w:ind w:left="810" w:hanging="360"/>
      </w:pPr>
      <w:rPr>
        <w:rFonts w:cs="Times New Roman" w:hint="default"/>
        <w:b w:val="0"/>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4">
    <w:nsid w:val="7E1A00C6"/>
    <w:multiLevelType w:val="multilevel"/>
    <w:tmpl w:val="BFA00FA4"/>
    <w:lvl w:ilvl="0">
      <w:start w:val="1"/>
      <w:numFmt w:val="decimal"/>
      <w:lvlText w:val="%1"/>
      <w:lvlJc w:val="left"/>
      <w:pPr>
        <w:ind w:left="525" w:hanging="525"/>
      </w:pPr>
      <w:rPr>
        <w:rFonts w:cs="Times New Roman" w:hint="default"/>
      </w:rPr>
    </w:lvl>
    <w:lvl w:ilvl="1">
      <w:start w:val="1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BF3"/>
    <w:rsid w:val="000446D6"/>
    <w:rsid w:val="0008409A"/>
    <w:rsid w:val="0009086C"/>
    <w:rsid w:val="000C43B3"/>
    <w:rsid w:val="001268D6"/>
    <w:rsid w:val="00150454"/>
    <w:rsid w:val="001F51EA"/>
    <w:rsid w:val="002F2C96"/>
    <w:rsid w:val="003A4881"/>
    <w:rsid w:val="003D19A8"/>
    <w:rsid w:val="003E1A90"/>
    <w:rsid w:val="003E21E8"/>
    <w:rsid w:val="003F2BF3"/>
    <w:rsid w:val="003F3442"/>
    <w:rsid w:val="00423CD5"/>
    <w:rsid w:val="004469C7"/>
    <w:rsid w:val="004D2A95"/>
    <w:rsid w:val="005906DB"/>
    <w:rsid w:val="00655E4F"/>
    <w:rsid w:val="0067568B"/>
    <w:rsid w:val="006B1A93"/>
    <w:rsid w:val="007A533E"/>
    <w:rsid w:val="007D3E58"/>
    <w:rsid w:val="007F268C"/>
    <w:rsid w:val="008377B1"/>
    <w:rsid w:val="00847519"/>
    <w:rsid w:val="008A5985"/>
    <w:rsid w:val="008E355E"/>
    <w:rsid w:val="009613C6"/>
    <w:rsid w:val="009A6EB7"/>
    <w:rsid w:val="009A788F"/>
    <w:rsid w:val="009D5AD8"/>
    <w:rsid w:val="00A0525A"/>
    <w:rsid w:val="00A46CFA"/>
    <w:rsid w:val="00A5668E"/>
    <w:rsid w:val="00A854CE"/>
    <w:rsid w:val="00AC5B00"/>
    <w:rsid w:val="00B34B3B"/>
    <w:rsid w:val="00B447DA"/>
    <w:rsid w:val="00B528D6"/>
    <w:rsid w:val="00B7145A"/>
    <w:rsid w:val="00BD2070"/>
    <w:rsid w:val="00BF7C72"/>
    <w:rsid w:val="00C406BA"/>
    <w:rsid w:val="00C924CC"/>
    <w:rsid w:val="00CC4288"/>
    <w:rsid w:val="00D271EB"/>
    <w:rsid w:val="00D55471"/>
    <w:rsid w:val="00DB4057"/>
    <w:rsid w:val="00DD4270"/>
    <w:rsid w:val="00E0184B"/>
    <w:rsid w:val="00E4492D"/>
    <w:rsid w:val="00E81DAB"/>
    <w:rsid w:val="00E9043A"/>
    <w:rsid w:val="00ED7E72"/>
    <w:rsid w:val="00EF7236"/>
    <w:rsid w:val="00F07911"/>
    <w:rsid w:val="00F37B16"/>
    <w:rsid w:val="00F57A60"/>
    <w:rsid w:val="00F7272D"/>
    <w:rsid w:val="00FA2A1A"/>
    <w:rsid w:val="00FD1E40"/>
    <w:rsid w:val="00FD7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F3"/>
    <w:pPr>
      <w:spacing w:after="200" w:line="276" w:lineRule="auto"/>
    </w:pPr>
    <w:rPr>
      <w:rFonts w:eastAsia="Times New Roman"/>
    </w:rPr>
  </w:style>
  <w:style w:type="paragraph" w:styleId="Heading3">
    <w:name w:val="heading 3"/>
    <w:aliases w:val="!Главы документа"/>
    <w:basedOn w:val="Normal"/>
    <w:link w:val="Heading3Char"/>
    <w:uiPriority w:val="99"/>
    <w:qFormat/>
    <w:rsid w:val="003F2BF3"/>
    <w:pPr>
      <w:spacing w:after="0" w:line="240" w:lineRule="auto"/>
      <w:ind w:firstLine="567"/>
      <w:jc w:val="both"/>
      <w:outlineLvl w:val="2"/>
    </w:pPr>
    <w:rPr>
      <w:rFonts w:ascii="Arial" w:hAnsi="Arial" w:cs="Arial"/>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Главы документа Char"/>
    <w:basedOn w:val="DefaultParagraphFont"/>
    <w:link w:val="Heading3"/>
    <w:uiPriority w:val="99"/>
    <w:locked/>
    <w:rsid w:val="003F2BF3"/>
    <w:rPr>
      <w:rFonts w:ascii="Arial" w:hAnsi="Arial" w:cs="Arial"/>
      <w:sz w:val="26"/>
      <w:szCs w:val="26"/>
      <w:lang w:eastAsia="ru-RU"/>
    </w:rPr>
  </w:style>
  <w:style w:type="character" w:styleId="Hyperlink">
    <w:name w:val="Hyperlink"/>
    <w:basedOn w:val="DefaultParagraphFont"/>
    <w:uiPriority w:val="99"/>
    <w:rsid w:val="003F2BF3"/>
    <w:rPr>
      <w:rFonts w:ascii="Times New Roman" w:hAnsi="Times New Roman" w:cs="Times New Roman"/>
      <w:color w:val="0000FF"/>
      <w:u w:val="none"/>
      <w:effect w:val="none"/>
    </w:rPr>
  </w:style>
  <w:style w:type="paragraph" w:styleId="Caption">
    <w:name w:val="caption"/>
    <w:basedOn w:val="Normal"/>
    <w:next w:val="Normal"/>
    <w:uiPriority w:val="99"/>
    <w:qFormat/>
    <w:rsid w:val="003F2BF3"/>
    <w:pPr>
      <w:spacing w:after="0" w:line="240" w:lineRule="auto"/>
      <w:jc w:val="center"/>
    </w:pPr>
    <w:rPr>
      <w:rFonts w:ascii="Times New Roman" w:hAnsi="Times New Roman"/>
      <w:sz w:val="28"/>
      <w:szCs w:val="20"/>
    </w:rPr>
  </w:style>
  <w:style w:type="paragraph" w:styleId="FootnoteText">
    <w:name w:val="footnote text"/>
    <w:basedOn w:val="Normal"/>
    <w:link w:val="FootnoteTextChar"/>
    <w:uiPriority w:val="99"/>
    <w:semiHidden/>
    <w:rsid w:val="003F2B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3F2BF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F2BF3"/>
    <w:rPr>
      <w:rFonts w:cs="Times New Roman"/>
      <w:vertAlign w:val="superscript"/>
    </w:rPr>
  </w:style>
  <w:style w:type="paragraph" w:styleId="BodyText">
    <w:name w:val="Body Text"/>
    <w:basedOn w:val="Normal"/>
    <w:link w:val="BodyTextChar"/>
    <w:uiPriority w:val="99"/>
    <w:rsid w:val="003F2BF3"/>
    <w:pPr>
      <w:spacing w:after="140" w:line="288" w:lineRule="auto"/>
      <w:ind w:firstLine="567"/>
      <w:jc w:val="both"/>
    </w:pPr>
    <w:rPr>
      <w:rFonts w:ascii="Arial" w:hAnsi="Arial"/>
      <w:sz w:val="24"/>
      <w:szCs w:val="24"/>
    </w:rPr>
  </w:style>
  <w:style w:type="character" w:customStyle="1" w:styleId="BodyTextChar">
    <w:name w:val="Body Text Char"/>
    <w:basedOn w:val="DefaultParagraphFont"/>
    <w:link w:val="BodyText"/>
    <w:uiPriority w:val="99"/>
    <w:locked/>
    <w:rsid w:val="003F2BF3"/>
    <w:rPr>
      <w:rFonts w:ascii="Arial" w:hAnsi="Arial" w:cs="Times New Roman"/>
      <w:sz w:val="24"/>
      <w:szCs w:val="24"/>
      <w:lang w:eastAsia="ru-RU"/>
    </w:rPr>
  </w:style>
  <w:style w:type="character" w:customStyle="1" w:styleId="2">
    <w:name w:val="Основной текст (2)_"/>
    <w:basedOn w:val="DefaultParagraphFont"/>
    <w:link w:val="20"/>
    <w:uiPriority w:val="99"/>
    <w:locked/>
    <w:rsid w:val="003F2BF3"/>
    <w:rPr>
      <w:rFonts w:cs="Times New Roman"/>
      <w:sz w:val="28"/>
      <w:szCs w:val="28"/>
      <w:shd w:val="clear" w:color="auto" w:fill="FFFFFF"/>
    </w:rPr>
  </w:style>
  <w:style w:type="paragraph" w:customStyle="1" w:styleId="20">
    <w:name w:val="Основной текст (2)"/>
    <w:basedOn w:val="Normal"/>
    <w:link w:val="2"/>
    <w:uiPriority w:val="99"/>
    <w:rsid w:val="003F2BF3"/>
    <w:pPr>
      <w:widowControl w:val="0"/>
      <w:shd w:val="clear" w:color="auto" w:fill="FFFFFF"/>
      <w:spacing w:after="420" w:line="240" w:lineRule="atLeast"/>
      <w:jc w:val="right"/>
    </w:pPr>
    <w:rPr>
      <w:rFonts w:eastAsia="Calibri"/>
      <w:sz w:val="28"/>
      <w:szCs w:val="28"/>
      <w:shd w:val="clear" w:color="auto" w:fill="FFFFFF"/>
      <w:lang w:eastAsia="en-US"/>
    </w:rPr>
  </w:style>
  <w:style w:type="paragraph" w:customStyle="1" w:styleId="ConsNormal">
    <w:name w:val="ConsNormal"/>
    <w:uiPriority w:val="99"/>
    <w:rsid w:val="003F2BF3"/>
    <w:pPr>
      <w:widowControl w:val="0"/>
      <w:autoSpaceDE w:val="0"/>
      <w:autoSpaceDN w:val="0"/>
      <w:ind w:firstLine="720"/>
    </w:pPr>
    <w:rPr>
      <w:rFonts w:ascii="Arial" w:eastAsia="Times New Roman" w:hAnsi="Arial" w:cs="Arial"/>
      <w:sz w:val="20"/>
      <w:szCs w:val="20"/>
    </w:rPr>
  </w:style>
  <w:style w:type="paragraph" w:customStyle="1" w:styleId="ConsPlusNormal">
    <w:name w:val="ConsPlusNormal"/>
    <w:uiPriority w:val="99"/>
    <w:rsid w:val="003F2BF3"/>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F2BF3"/>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13</Pages>
  <Words>4575</Words>
  <Characters>26079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Цифропарк</cp:lastModifiedBy>
  <cp:revision>28</cp:revision>
  <dcterms:created xsi:type="dcterms:W3CDTF">2022-03-20T23:27:00Z</dcterms:created>
  <dcterms:modified xsi:type="dcterms:W3CDTF">2022-04-12T12:48:00Z</dcterms:modified>
</cp:coreProperties>
</file>