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7F" w:rsidRDefault="003B287F" w:rsidP="002F7886">
      <w:pPr>
        <w:rPr>
          <w:sz w:val="28"/>
          <w:szCs w:val="28"/>
        </w:rPr>
      </w:pPr>
    </w:p>
    <w:p w:rsidR="003B287F" w:rsidRDefault="003B287F" w:rsidP="003B287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br/>
        <w:t>ОРЛОВСКАЯ ОБЛАСТЬ</w:t>
      </w:r>
    </w:p>
    <w:p w:rsidR="003B287F" w:rsidRDefault="003B287F" w:rsidP="003B287F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НОВОДЕРЕВЕНЬКОВСКИЙ РАЙОН</w:t>
      </w:r>
      <w:r>
        <w:rPr>
          <w:sz w:val="28"/>
          <w:szCs w:val="28"/>
        </w:rPr>
        <w:br/>
        <w:t>СТАРОГОЛЬСКОГО СЕЛЬСКИЙ СОВЕТ НАРОДНЫХ ДЕПУТАТОВ</w:t>
      </w:r>
    </w:p>
    <w:p w:rsidR="003B287F" w:rsidRDefault="003B287F" w:rsidP="003B287F">
      <w:pPr>
        <w:jc w:val="center"/>
        <w:rPr>
          <w:sz w:val="28"/>
          <w:szCs w:val="28"/>
        </w:rPr>
      </w:pPr>
    </w:p>
    <w:p w:rsidR="003B287F" w:rsidRDefault="002F6C59" w:rsidP="002F6C59">
      <w:pPr>
        <w:rPr>
          <w:sz w:val="28"/>
          <w:szCs w:val="28"/>
        </w:rPr>
      </w:pPr>
      <w:r>
        <w:rPr>
          <w:sz w:val="28"/>
          <w:szCs w:val="28"/>
        </w:rPr>
        <w:t>От 25 апреля 2019 года                                                      №</w:t>
      </w:r>
      <w:r w:rsidR="0013613B">
        <w:rPr>
          <w:sz w:val="28"/>
          <w:szCs w:val="28"/>
        </w:rPr>
        <w:t>23/1</w:t>
      </w:r>
    </w:p>
    <w:p w:rsidR="003B287F" w:rsidRDefault="003B287F" w:rsidP="003B287F">
      <w:pPr>
        <w:ind w:left="454" w:firstLine="25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</w:p>
    <w:p w:rsidR="003B287F" w:rsidRDefault="003B287F" w:rsidP="00B72C3D">
      <w:pPr>
        <w:tabs>
          <w:tab w:val="left" w:pos="406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3B287F" w:rsidRDefault="003B287F" w:rsidP="003B287F">
      <w:pPr>
        <w:rPr>
          <w:sz w:val="28"/>
          <w:szCs w:val="28"/>
        </w:rPr>
      </w:pPr>
    </w:p>
    <w:p w:rsidR="003B287F" w:rsidRDefault="003B287F" w:rsidP="003B287F">
      <w:pPr>
        <w:rPr>
          <w:b/>
          <w:sz w:val="28"/>
          <w:szCs w:val="28"/>
        </w:rPr>
      </w:pPr>
    </w:p>
    <w:p w:rsidR="003B287F" w:rsidRDefault="003B287F" w:rsidP="003B287F">
      <w:pPr>
        <w:rPr>
          <w:sz w:val="28"/>
          <w:szCs w:val="28"/>
        </w:rPr>
      </w:pPr>
      <w:r>
        <w:rPr>
          <w:sz w:val="28"/>
          <w:szCs w:val="28"/>
        </w:rPr>
        <w:t xml:space="preserve">      Об итогах исполнения бюджета</w:t>
      </w:r>
    </w:p>
    <w:p w:rsidR="003B287F" w:rsidRDefault="003B287F" w:rsidP="003B287F">
      <w:pPr>
        <w:rPr>
          <w:sz w:val="28"/>
          <w:szCs w:val="28"/>
        </w:rPr>
      </w:pPr>
      <w:r>
        <w:rPr>
          <w:sz w:val="28"/>
          <w:szCs w:val="28"/>
        </w:rPr>
        <w:t>Старогольского сельского поселения</w:t>
      </w:r>
    </w:p>
    <w:p w:rsidR="003B287F" w:rsidRDefault="003B287F" w:rsidP="003B287F">
      <w:pPr>
        <w:rPr>
          <w:sz w:val="28"/>
          <w:szCs w:val="28"/>
        </w:rPr>
      </w:pPr>
      <w:r>
        <w:rPr>
          <w:sz w:val="28"/>
          <w:szCs w:val="28"/>
        </w:rPr>
        <w:t xml:space="preserve">Новодеревеньковского района </w:t>
      </w:r>
      <w:proofErr w:type="gramStart"/>
      <w:r>
        <w:rPr>
          <w:sz w:val="28"/>
          <w:szCs w:val="28"/>
        </w:rPr>
        <w:t>Орловской</w:t>
      </w:r>
      <w:proofErr w:type="gramEnd"/>
    </w:p>
    <w:p w:rsidR="003B287F" w:rsidRDefault="003B287F" w:rsidP="003B287F">
      <w:pPr>
        <w:rPr>
          <w:sz w:val="28"/>
          <w:szCs w:val="28"/>
        </w:rPr>
      </w:pPr>
      <w:r>
        <w:rPr>
          <w:sz w:val="28"/>
          <w:szCs w:val="28"/>
        </w:rPr>
        <w:t>области за 2018 год</w:t>
      </w:r>
    </w:p>
    <w:p w:rsidR="003B287F" w:rsidRDefault="003B287F" w:rsidP="003B28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3B287F" w:rsidRDefault="003B287F" w:rsidP="003B2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287F" w:rsidRDefault="003B287F" w:rsidP="003B2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администрации Старогольского сельского поселения «Об исполнении бюджета Старогольского сельского поселения за 2018 год», Старогольской  сельский Совет народных депутатов отмечает, что доходы сельского бюджета за 2018 год сложились в объеме 3166,2 т.р., или 100,0 процентов от годового плана. По сравнению с уровнем прошлого года общий объем доходов сельского бюджета увеличился на 986 т.р., или на 69 процент, в том числе за счет увеличения налоговых и </w:t>
      </w:r>
      <w:r w:rsidR="008A3DAA">
        <w:rPr>
          <w:sz w:val="28"/>
          <w:szCs w:val="28"/>
        </w:rPr>
        <w:t>неналоговых поступлений на 1053,4</w:t>
      </w:r>
      <w:r>
        <w:rPr>
          <w:sz w:val="28"/>
          <w:szCs w:val="28"/>
        </w:rPr>
        <w:t xml:space="preserve"> т.р. и</w:t>
      </w:r>
      <w:r w:rsidR="008A3DAA">
        <w:rPr>
          <w:sz w:val="28"/>
          <w:szCs w:val="28"/>
        </w:rPr>
        <w:t xml:space="preserve"> безвозмездных поступлений на 14,5</w:t>
      </w:r>
      <w:r>
        <w:rPr>
          <w:sz w:val="28"/>
          <w:szCs w:val="28"/>
        </w:rPr>
        <w:t xml:space="preserve"> т.р.</w:t>
      </w:r>
    </w:p>
    <w:p w:rsidR="003B287F" w:rsidRDefault="003B287F" w:rsidP="003B287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структуре доходов сельского бюджета налоговые и н</w:t>
      </w:r>
      <w:r w:rsidR="008A3DAA">
        <w:rPr>
          <w:sz w:val="28"/>
          <w:szCs w:val="28"/>
        </w:rPr>
        <w:t>еналоговые доходы составили 83,8</w:t>
      </w:r>
      <w:r>
        <w:rPr>
          <w:sz w:val="28"/>
          <w:szCs w:val="28"/>
        </w:rPr>
        <w:t xml:space="preserve"> процен</w:t>
      </w:r>
      <w:r w:rsidR="008A3DAA">
        <w:rPr>
          <w:sz w:val="28"/>
          <w:szCs w:val="28"/>
        </w:rPr>
        <w:t>та (2653,5</w:t>
      </w:r>
      <w:r>
        <w:rPr>
          <w:sz w:val="28"/>
          <w:szCs w:val="28"/>
        </w:rPr>
        <w:t>т.р.) от общего объема доходов</w:t>
      </w:r>
      <w:r w:rsidR="008A3DAA">
        <w:rPr>
          <w:sz w:val="28"/>
          <w:szCs w:val="28"/>
        </w:rPr>
        <w:t>, безвозмездные поступления 12,3 процента 392,0</w:t>
      </w:r>
      <w:r>
        <w:rPr>
          <w:sz w:val="28"/>
          <w:szCs w:val="28"/>
        </w:rPr>
        <w:t xml:space="preserve"> т.р.)</w:t>
      </w:r>
      <w:proofErr w:type="gramEnd"/>
    </w:p>
    <w:p w:rsidR="003B287F" w:rsidRDefault="003B287F" w:rsidP="003B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Бюджет поселения за 2018 год исп</w:t>
      </w:r>
      <w:r w:rsidR="008A3DAA">
        <w:rPr>
          <w:sz w:val="28"/>
          <w:szCs w:val="28"/>
        </w:rPr>
        <w:t xml:space="preserve">олнен с </w:t>
      </w:r>
      <w:proofErr w:type="spellStart"/>
      <w:r w:rsidR="008A3DAA">
        <w:rPr>
          <w:sz w:val="28"/>
          <w:szCs w:val="28"/>
        </w:rPr>
        <w:t>профицитом</w:t>
      </w:r>
      <w:proofErr w:type="spellEnd"/>
      <w:r w:rsidR="008A3DAA">
        <w:rPr>
          <w:sz w:val="28"/>
          <w:szCs w:val="28"/>
        </w:rPr>
        <w:t xml:space="preserve"> в сумме 45,8</w:t>
      </w:r>
      <w:r>
        <w:rPr>
          <w:sz w:val="28"/>
          <w:szCs w:val="28"/>
        </w:rPr>
        <w:t xml:space="preserve"> т.р. </w:t>
      </w:r>
    </w:p>
    <w:p w:rsidR="003B287F" w:rsidRDefault="003B287F" w:rsidP="003B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расходам сельский бюджет за 2</w:t>
      </w:r>
      <w:r w:rsidR="008A3DAA">
        <w:rPr>
          <w:sz w:val="28"/>
          <w:szCs w:val="28"/>
        </w:rPr>
        <w:t>018 год исполнен в объеме 3120,4</w:t>
      </w:r>
      <w:r>
        <w:rPr>
          <w:sz w:val="28"/>
          <w:szCs w:val="28"/>
        </w:rPr>
        <w:t xml:space="preserve"> т.р., или</w:t>
      </w:r>
      <w:r w:rsidR="008A3DAA">
        <w:rPr>
          <w:sz w:val="28"/>
          <w:szCs w:val="28"/>
        </w:rPr>
        <w:t xml:space="preserve"> на 99,4</w:t>
      </w:r>
      <w:r>
        <w:rPr>
          <w:sz w:val="28"/>
          <w:szCs w:val="28"/>
        </w:rPr>
        <w:t xml:space="preserve"> процента от годового плана. По сравнению с прошлым го</w:t>
      </w:r>
      <w:r w:rsidR="008A3DAA">
        <w:rPr>
          <w:sz w:val="28"/>
          <w:szCs w:val="28"/>
        </w:rPr>
        <w:t>дом расходы увеличились на 108,3</w:t>
      </w:r>
      <w:r>
        <w:rPr>
          <w:sz w:val="28"/>
          <w:szCs w:val="28"/>
        </w:rPr>
        <w:t xml:space="preserve"> т.р., или на 17,7 процента.</w:t>
      </w:r>
    </w:p>
    <w:p w:rsidR="003B287F" w:rsidRDefault="003B287F" w:rsidP="003B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общегосударствен</w:t>
      </w:r>
      <w:r w:rsidR="0093387C">
        <w:rPr>
          <w:sz w:val="28"/>
          <w:szCs w:val="28"/>
        </w:rPr>
        <w:t>ные расходы увеличились на 106,6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или 16,4 процента. Расходы на национальную оборону повысилис</w:t>
      </w:r>
      <w:r w:rsidR="0093387C">
        <w:rPr>
          <w:sz w:val="28"/>
          <w:szCs w:val="28"/>
        </w:rPr>
        <w:t>ь на 75,5 процента</w:t>
      </w:r>
      <w:r>
        <w:rPr>
          <w:sz w:val="28"/>
          <w:szCs w:val="28"/>
        </w:rPr>
        <w:t>, расходы по бл</w:t>
      </w:r>
      <w:r w:rsidR="0093387C">
        <w:rPr>
          <w:sz w:val="28"/>
          <w:szCs w:val="28"/>
        </w:rPr>
        <w:t>агоустройству поселения на 66,4 т.р. или на 21,3</w:t>
      </w:r>
      <w:r>
        <w:rPr>
          <w:sz w:val="28"/>
          <w:szCs w:val="28"/>
        </w:rPr>
        <w:t xml:space="preserve"> процента. Расходы на культуру увеличились на 1 процент, а на физ</w:t>
      </w:r>
      <w:r w:rsidR="0093387C">
        <w:rPr>
          <w:sz w:val="28"/>
          <w:szCs w:val="28"/>
        </w:rPr>
        <w:t>ическую культуру и спорт на 33</w:t>
      </w:r>
      <w:r>
        <w:rPr>
          <w:sz w:val="28"/>
          <w:szCs w:val="28"/>
        </w:rPr>
        <w:t xml:space="preserve"> процента.</w:t>
      </w:r>
    </w:p>
    <w:p w:rsidR="003B287F" w:rsidRDefault="003B287F" w:rsidP="003B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Исходя из сложивше</w:t>
      </w:r>
      <w:r w:rsidR="0093387C">
        <w:rPr>
          <w:sz w:val="28"/>
          <w:szCs w:val="28"/>
        </w:rPr>
        <w:t>йся ситуации Старогольской</w:t>
      </w:r>
      <w:r>
        <w:rPr>
          <w:sz w:val="28"/>
          <w:szCs w:val="28"/>
        </w:rPr>
        <w:t xml:space="preserve"> сельский Совет народных депутатов РЕШИЛ</w:t>
      </w:r>
      <w:proofErr w:type="gramEnd"/>
      <w:r>
        <w:rPr>
          <w:sz w:val="28"/>
          <w:szCs w:val="28"/>
        </w:rPr>
        <w:t>:</w:t>
      </w:r>
    </w:p>
    <w:p w:rsidR="003B287F" w:rsidRDefault="003B287F" w:rsidP="003B287F">
      <w:pPr>
        <w:jc w:val="both"/>
        <w:rPr>
          <w:sz w:val="28"/>
          <w:szCs w:val="28"/>
        </w:rPr>
      </w:pP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1.Утвердить отчет об исполнен</w:t>
      </w:r>
      <w:r w:rsidR="0093387C">
        <w:rPr>
          <w:rFonts w:eastAsia="TimesNewRomanPSMT"/>
          <w:sz w:val="28"/>
          <w:szCs w:val="28"/>
          <w:lang w:eastAsia="en-US"/>
        </w:rPr>
        <w:t>ии  бюджета Старогольского</w:t>
      </w:r>
      <w:r>
        <w:rPr>
          <w:rFonts w:eastAsia="TimesNewRomanPSMT"/>
          <w:sz w:val="28"/>
          <w:szCs w:val="28"/>
          <w:lang w:eastAsia="en-US"/>
        </w:rPr>
        <w:t xml:space="preserve"> сельского поселения за 20</w:t>
      </w:r>
      <w:r w:rsidR="0093387C">
        <w:rPr>
          <w:rFonts w:eastAsia="TimesNewRomanPSMT"/>
          <w:sz w:val="28"/>
          <w:szCs w:val="28"/>
          <w:lang w:eastAsia="en-US"/>
        </w:rPr>
        <w:t>18 год по доходам в сумме 3166,2</w:t>
      </w:r>
      <w:r>
        <w:rPr>
          <w:rFonts w:eastAsia="TimesNewRomanPSMT"/>
          <w:sz w:val="28"/>
          <w:szCs w:val="28"/>
          <w:lang w:eastAsia="en-US"/>
        </w:rPr>
        <w:t xml:space="preserve"> т</w:t>
      </w:r>
      <w:r w:rsidR="0093387C">
        <w:rPr>
          <w:rFonts w:eastAsia="TimesNewRomanPSMT"/>
          <w:sz w:val="28"/>
          <w:szCs w:val="28"/>
          <w:lang w:eastAsia="en-US"/>
        </w:rPr>
        <w:t>.р. и по расходам в сумме 3120,4</w:t>
      </w:r>
      <w:r>
        <w:rPr>
          <w:rFonts w:eastAsia="TimesNewRomanPSMT"/>
          <w:sz w:val="28"/>
          <w:szCs w:val="28"/>
          <w:lang w:eastAsia="en-US"/>
        </w:rPr>
        <w:t xml:space="preserve"> т.р. с </w:t>
      </w:r>
      <w:proofErr w:type="spellStart"/>
      <w:r w:rsidR="0093387C">
        <w:rPr>
          <w:rFonts w:eastAsia="TimesNewRomanPSMT"/>
          <w:sz w:val="28"/>
          <w:szCs w:val="28"/>
          <w:lang w:eastAsia="en-US"/>
        </w:rPr>
        <w:t>профицитом</w:t>
      </w:r>
      <w:proofErr w:type="spellEnd"/>
      <w:r w:rsidR="0093387C">
        <w:rPr>
          <w:rFonts w:eastAsia="TimesNewRomanPSMT"/>
          <w:sz w:val="28"/>
          <w:szCs w:val="28"/>
          <w:lang w:eastAsia="en-US"/>
        </w:rPr>
        <w:t xml:space="preserve"> бюджета в сумме 45,8</w:t>
      </w:r>
      <w:r>
        <w:rPr>
          <w:rFonts w:eastAsia="TimesNewRomanPSMT"/>
          <w:sz w:val="28"/>
          <w:szCs w:val="28"/>
          <w:lang w:eastAsia="en-US"/>
        </w:rPr>
        <w:t xml:space="preserve"> т.р. и со следующими показателями: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 - по доходам бюджета поселения за 2018 год согласно приложению 1;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lastRenderedPageBreak/>
        <w:t xml:space="preserve">     - по исполнению бюджетных ассигнований за 2018 год по разделам и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подразделам классификации расходов бюджета согласно приложению 2;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- по исполнению бюджетных ассигнований за 2018 год по разделам,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подразделам, целевым статьям и видам расходов классификации расходов бюджета согласно приложению 3;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- по ведомственной структуре расходов  бюджета поселения за 2018 год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согласно приложению 4;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 - 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2. Настоящее решение вступает в силу после его официального опубликования.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 3. Направить настоящее решение главе поселения для подписания и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опубликования.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 xml:space="preserve">  4. Настоящее решение разместить на официальном сайте администрации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eastAsia="en-US"/>
        </w:rPr>
      </w:pPr>
      <w:r>
        <w:rPr>
          <w:rFonts w:eastAsia="TimesNewRomanPSMT"/>
          <w:sz w:val="28"/>
          <w:szCs w:val="28"/>
          <w:lang w:eastAsia="en-US"/>
        </w:rPr>
        <w:t>Старогольского сельского поселения в информационно-телекоммуникационной сети «Интернет».</w:t>
      </w:r>
    </w:p>
    <w:p w:rsidR="003B287F" w:rsidRDefault="003B287F" w:rsidP="003B28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 xml:space="preserve"> </w:t>
      </w:r>
    </w:p>
    <w:p w:rsidR="003B287F" w:rsidRDefault="003B287F" w:rsidP="003B287F">
      <w:pPr>
        <w:ind w:firstLine="708"/>
        <w:jc w:val="both"/>
      </w:pPr>
    </w:p>
    <w:p w:rsidR="003B287F" w:rsidRDefault="003B287F" w:rsidP="003B287F">
      <w:pPr>
        <w:ind w:firstLine="708"/>
        <w:jc w:val="both"/>
        <w:rPr>
          <w:sz w:val="28"/>
          <w:szCs w:val="28"/>
        </w:rPr>
      </w:pPr>
    </w:p>
    <w:p w:rsidR="003B287F" w:rsidRDefault="003B287F" w:rsidP="003B28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Совет</w:t>
      </w:r>
    </w:p>
    <w:p w:rsidR="003B287F" w:rsidRDefault="003B287F" w:rsidP="003B287F">
      <w:pPr>
        <w:pStyle w:val="a5"/>
        <w:ind w:firstLine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            Е.П.Николаева      </w:t>
      </w:r>
    </w:p>
    <w:p w:rsidR="003B287F" w:rsidRDefault="003B287F" w:rsidP="003B287F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поселения                                                                  Е.П. Николаева</w:t>
      </w:r>
    </w:p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3B287F" w:rsidRDefault="003B287F" w:rsidP="003B287F"/>
    <w:p w:rsidR="00CF3968" w:rsidRDefault="00CF3968" w:rsidP="00CF3968">
      <w:pPr>
        <w:jc w:val="both"/>
      </w:pPr>
    </w:p>
    <w:p w:rsidR="0013114F" w:rsidRDefault="0013114F" w:rsidP="00CF3968">
      <w:pPr>
        <w:jc w:val="both"/>
      </w:pPr>
    </w:p>
    <w:p w:rsidR="0013114F" w:rsidRDefault="0013114F" w:rsidP="00CF3968">
      <w:pPr>
        <w:jc w:val="both"/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2F7886" w:rsidRDefault="002F7886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CF3968" w:rsidRPr="00766936" w:rsidRDefault="0013114F" w:rsidP="00CF396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CF3968" w:rsidRDefault="00CF3968" w:rsidP="00CF3968">
      <w:pPr>
        <w:ind w:left="4140" w:hanging="4140"/>
        <w:jc w:val="right"/>
      </w:pPr>
      <w:r w:rsidRPr="00766936">
        <w:rPr>
          <w:sz w:val="20"/>
          <w:szCs w:val="20"/>
        </w:rPr>
        <w:t xml:space="preserve">                                                                            к решению Старогольского сельского Совета  народных  де</w:t>
      </w:r>
      <w:r w:rsidR="0013114F">
        <w:rPr>
          <w:sz w:val="20"/>
          <w:szCs w:val="20"/>
        </w:rPr>
        <w:t>путатов   «Об итогах исполнения</w:t>
      </w:r>
      <w:r w:rsidRPr="00766936">
        <w:rPr>
          <w:sz w:val="20"/>
          <w:szCs w:val="20"/>
        </w:rPr>
        <w:t xml:space="preserve">  бюджет Старогольского  сельского поселения    на 2018 год»</w:t>
      </w:r>
      <w:r w:rsidR="0013114F">
        <w:rPr>
          <w:sz w:val="20"/>
          <w:szCs w:val="20"/>
        </w:rPr>
        <w:t xml:space="preserve"> </w:t>
      </w:r>
    </w:p>
    <w:p w:rsidR="00CF3968" w:rsidRDefault="00CF3968" w:rsidP="00CF3968">
      <w:pPr>
        <w:ind w:left="4140" w:hanging="4140"/>
      </w:pPr>
    </w:p>
    <w:p w:rsidR="00CF3968" w:rsidRPr="00076152" w:rsidRDefault="0013114F" w:rsidP="00CF3968">
      <w:pPr>
        <w:pStyle w:val="a6"/>
        <w:jc w:val="left"/>
        <w:rPr>
          <w:i/>
        </w:rPr>
      </w:pPr>
      <w:r>
        <w:rPr>
          <w:b w:val="0"/>
          <w:bCs w:val="0"/>
        </w:rPr>
        <w:t xml:space="preserve">  </w:t>
      </w:r>
      <w:r w:rsidR="00CF3968">
        <w:rPr>
          <w:b w:val="0"/>
          <w:bCs w:val="0"/>
        </w:rPr>
        <w:t xml:space="preserve"> </w:t>
      </w:r>
    </w:p>
    <w:p w:rsidR="00CF3968" w:rsidRPr="00076152" w:rsidRDefault="0013114F" w:rsidP="00CF3968">
      <w:pPr>
        <w:pStyle w:val="a6"/>
        <w:rPr>
          <w:i/>
        </w:rPr>
      </w:pPr>
      <w:r>
        <w:rPr>
          <w:i/>
        </w:rPr>
        <w:t>Доходы  б</w:t>
      </w:r>
      <w:r w:rsidR="00CF3968">
        <w:rPr>
          <w:i/>
        </w:rPr>
        <w:t>юджет</w:t>
      </w:r>
      <w:r>
        <w:rPr>
          <w:i/>
        </w:rPr>
        <w:t>а</w:t>
      </w:r>
      <w:r w:rsidR="00CF3968">
        <w:rPr>
          <w:i/>
        </w:rPr>
        <w:t xml:space="preserve"> Старогольского</w:t>
      </w:r>
      <w:r w:rsidR="00CF3968" w:rsidRPr="00076152">
        <w:rPr>
          <w:i/>
        </w:rPr>
        <w:t xml:space="preserve"> сельского  поселения  на 201</w:t>
      </w:r>
      <w:r w:rsidR="00CF3968">
        <w:rPr>
          <w:i/>
        </w:rPr>
        <w:t>8</w:t>
      </w:r>
      <w:r w:rsidR="00CF3968" w:rsidRPr="00076152">
        <w:rPr>
          <w:i/>
        </w:rPr>
        <w:t>год</w:t>
      </w:r>
    </w:p>
    <w:p w:rsidR="00CF3968" w:rsidRPr="009A55B4" w:rsidRDefault="00CF3968" w:rsidP="00CF3968">
      <w:pPr>
        <w:pStyle w:val="a6"/>
        <w:rPr>
          <w:b w:val="0"/>
        </w:rPr>
      </w:pPr>
    </w:p>
    <w:p w:rsidR="00CF3968" w:rsidRPr="009A55B4" w:rsidRDefault="00CF3968" w:rsidP="00CF3968">
      <w:pPr>
        <w:jc w:val="center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</w:r>
      <w:r w:rsidRPr="009A55B4">
        <w:rPr>
          <w:bCs/>
        </w:rPr>
        <w:tab/>
        <w:t xml:space="preserve">      </w:t>
      </w:r>
      <w:r w:rsidRPr="009A55B4">
        <w:t>тыс. рублей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41"/>
        <w:gridCol w:w="4615"/>
        <w:gridCol w:w="1134"/>
        <w:gridCol w:w="1275"/>
        <w:gridCol w:w="1035"/>
      </w:tblGrid>
      <w:tr w:rsidR="00CF3968" w:rsidRPr="009A55B4" w:rsidTr="00CF3968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Код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DD3DFE" w:rsidP="00CF3968">
            <w:pPr>
              <w:jc w:val="center"/>
            </w:pPr>
            <w:r>
              <w:t>Утверждено бюджетом</w:t>
            </w:r>
            <w:r w:rsidR="00CF3968" w:rsidRPr="009A55B4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13114F" w:rsidP="00CF3968">
            <w:pPr>
              <w:jc w:val="center"/>
            </w:pPr>
            <w:r>
              <w:t>Исполнение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13114F" w:rsidP="00CF3968">
            <w:pPr>
              <w:jc w:val="center"/>
            </w:pPr>
            <w:r>
              <w:t>% исполнения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D75B94" w:rsidRDefault="00CF3968" w:rsidP="00CF3968">
            <w:pPr>
              <w:jc w:val="center"/>
              <w:rPr>
                <w:b/>
                <w:bCs/>
              </w:rPr>
            </w:pPr>
            <w:r w:rsidRPr="00D75B94">
              <w:rPr>
                <w:b/>
                <w:bCs/>
              </w:rPr>
              <w:t>1 00 00000 00 0000 000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D75B94" w:rsidRDefault="00CF3968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D75B94">
              <w:rPr>
                <w:b/>
                <w:bCs/>
                <w:sz w:val="20"/>
                <w:szCs w:val="20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2653,2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A33AB" w:rsidRDefault="00CF3968" w:rsidP="00CF3968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rPr>
                <w:bCs/>
                <w:i/>
                <w:sz w:val="18"/>
                <w:szCs w:val="18"/>
              </w:rPr>
            </w:pPr>
            <w:r w:rsidRPr="00766936">
              <w:rPr>
                <w:bCs/>
                <w:i/>
                <w:sz w:val="18"/>
                <w:szCs w:val="18"/>
              </w:rPr>
              <w:t xml:space="preserve">    1</w:t>
            </w:r>
            <w:r w:rsidR="007863D2">
              <w:rPr>
                <w:bCs/>
                <w:i/>
                <w:sz w:val="18"/>
                <w:szCs w:val="18"/>
              </w:rPr>
              <w:t>673,4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1701,5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101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1 01 0201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4</w:t>
            </w:r>
            <w:r w:rsidR="0013114F">
              <w:rPr>
                <w:sz w:val="18"/>
                <w:szCs w:val="18"/>
              </w:rPr>
              <w:t>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1 05 0301</w:t>
            </w:r>
            <w:r w:rsidRPr="009A55B4">
              <w:t>0 01 0000 110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1 06 0103</w:t>
            </w:r>
            <w:r w:rsidRPr="009A55B4">
              <w:t>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Налог на имущество физических лиц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F3968" w:rsidRPr="00766936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1 06 06000 10 0000 110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1</w:t>
            </w:r>
            <w:r w:rsidR="0013114F">
              <w:rPr>
                <w:sz w:val="18"/>
                <w:szCs w:val="18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1</w:t>
            </w:r>
            <w:r w:rsidR="0013114F">
              <w:rPr>
                <w:sz w:val="18"/>
                <w:szCs w:val="18"/>
              </w:rPr>
              <w:t>01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00010804020010000110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A33AB" w:rsidRDefault="00CF3968" w:rsidP="00CF3968">
            <w:pPr>
              <w:jc w:val="center"/>
              <w:rPr>
                <w:bCs/>
                <w:i/>
              </w:rPr>
            </w:pPr>
            <w:r w:rsidRPr="000A33AB">
              <w:rPr>
                <w:bCs/>
                <w:i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951,7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4C3405" w:rsidRDefault="00CF3968" w:rsidP="00CF3968">
            <w:pPr>
              <w:jc w:val="center"/>
            </w:pPr>
            <w:r w:rsidRPr="004C3405">
              <w:rPr>
                <w:sz w:val="22"/>
                <w:szCs w:val="22"/>
              </w:rPr>
              <w:t>1 14 06025 10 0000 430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both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  <w:p w:rsidR="00CF3968" w:rsidRPr="00066F5F" w:rsidRDefault="00CF3968" w:rsidP="00CF396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915,</w:t>
            </w:r>
            <w:r w:rsidR="007863D2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4C3405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11105010100000120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E28F5" w:rsidRDefault="00CF3968" w:rsidP="00CF3968">
            <w:pPr>
              <w:jc w:val="both"/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Доходы полученные в виде арендной платы за земельные участки, государственная собственность на которые не разграничена</w:t>
            </w:r>
            <w:proofErr w:type="gramStart"/>
            <w:r w:rsidRPr="005E28F5">
              <w:rPr>
                <w:sz w:val="18"/>
                <w:szCs w:val="18"/>
              </w:rPr>
              <w:t xml:space="preserve"> ,</w:t>
            </w:r>
            <w:proofErr w:type="gramEnd"/>
            <w:r w:rsidRPr="005E28F5">
              <w:rPr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2 02 00000 00 0000 000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03CC2" w:rsidRDefault="00CF3968" w:rsidP="00CF3968">
            <w:pPr>
              <w:jc w:val="center"/>
              <w:rPr>
                <w:bCs/>
                <w:i/>
                <w:sz w:val="20"/>
                <w:szCs w:val="20"/>
              </w:rPr>
            </w:pPr>
            <w:r w:rsidRPr="00A03CC2">
              <w:rPr>
                <w:bCs/>
                <w:i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512,7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2 02 01000 00 0000 151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766936">
              <w:rPr>
                <w:bCs/>
                <w:sz w:val="18"/>
                <w:szCs w:val="18"/>
              </w:rPr>
              <w:t>3</w:t>
            </w:r>
            <w:r w:rsidR="0013114F">
              <w:rPr>
                <w:bCs/>
                <w:sz w:val="18"/>
                <w:szCs w:val="18"/>
              </w:rPr>
              <w:t>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2 02 15001 10 0000</w:t>
            </w:r>
            <w:r w:rsidRPr="009A55B4">
              <w:t xml:space="preserve">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 xml:space="preserve">Дотации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066F5F">
              <w:rPr>
                <w:sz w:val="20"/>
                <w:szCs w:val="20"/>
              </w:rPr>
              <w:t>поселений на выравнивания уровня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2 02 03000 00 0000 151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Cs/>
                <w:sz w:val="20"/>
                <w:szCs w:val="20"/>
              </w:rPr>
            </w:pPr>
            <w:r w:rsidRPr="00066F5F">
              <w:rPr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2 02 35118</w:t>
            </w:r>
            <w:r w:rsidRPr="009A55B4">
              <w:t xml:space="preserve"> 10 0000 151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03CC2" w:rsidRDefault="00CF3968" w:rsidP="00CF3968">
            <w:pPr>
              <w:jc w:val="center"/>
              <w:rPr>
                <w:sz w:val="20"/>
                <w:szCs w:val="20"/>
              </w:rPr>
            </w:pPr>
            <w:r w:rsidRPr="00A03CC2">
              <w:rPr>
                <w:sz w:val="20"/>
                <w:szCs w:val="20"/>
              </w:rPr>
              <w:t>Субвенции бюджетам сельских 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 xml:space="preserve">   </w:t>
            </w:r>
            <w:r w:rsidR="0013114F">
              <w:rPr>
                <w:sz w:val="18"/>
                <w:szCs w:val="18"/>
              </w:rPr>
              <w:t xml:space="preserve">  </w:t>
            </w:r>
            <w:r w:rsidRPr="0076693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13114F">
              <w:rPr>
                <w:sz w:val="18"/>
                <w:szCs w:val="18"/>
              </w:rPr>
              <w:t>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13114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1544BA" w:rsidRDefault="00CF3968" w:rsidP="00CF3968">
            <w:pPr>
              <w:rPr>
                <w:rFonts w:eastAsia="Calibri"/>
              </w:rPr>
            </w:pPr>
            <w:r w:rsidRPr="001544BA">
              <w:rPr>
                <w:color w:val="000000"/>
                <w:shd w:val="clear" w:color="auto" w:fill="FFFFFF"/>
              </w:rPr>
              <w:t>2 0 240014 10 0000 151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E28F5" w:rsidRDefault="00CF3968" w:rsidP="00CF3968">
            <w:pPr>
              <w:rPr>
                <w:sz w:val="18"/>
                <w:szCs w:val="18"/>
              </w:rPr>
            </w:pPr>
            <w:r w:rsidRPr="005E28F5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1544BA" w:rsidRDefault="00CF3968" w:rsidP="00CF3968">
            <w:pPr>
              <w:rPr>
                <w:color w:val="000000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>20229999100000151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1544BA" w:rsidRDefault="00CF3968" w:rsidP="00CF3968">
            <w:r>
              <w:rPr>
                <w:b/>
                <w:sz w:val="18"/>
                <w:szCs w:val="18"/>
              </w:rPr>
              <w:t>Финансирование мероприятия «Проведение ремонта, реконструкции и благоустройство воинских захоронений, братских могил и памятных знаков, расположенных на территории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  <w:r w:rsidRPr="00766936">
              <w:rPr>
                <w:sz w:val="18"/>
                <w:szCs w:val="18"/>
              </w:rPr>
              <w:t>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A33AB" w:rsidRDefault="00CF3968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0A33A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3137,6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3166,2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A33AB" w:rsidRDefault="00CF3968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F3968" w:rsidRPr="009A55B4" w:rsidTr="00CF3968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sz w:val="20"/>
                <w:szCs w:val="20"/>
              </w:rPr>
            </w:pPr>
            <w:r w:rsidRPr="00066F5F">
              <w:rPr>
                <w:sz w:val="20"/>
                <w:szCs w:val="20"/>
              </w:rPr>
              <w:t>Дефицит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7863D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66936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CF3968" w:rsidRDefault="00CF3968" w:rsidP="00CF3968">
      <w:pPr>
        <w:jc w:val="right"/>
      </w:pPr>
    </w:p>
    <w:p w:rsidR="007863D2" w:rsidRDefault="007863D2" w:rsidP="00CF3968">
      <w:pPr>
        <w:jc w:val="right"/>
      </w:pPr>
    </w:p>
    <w:p w:rsidR="00DD3DFE" w:rsidRPr="00766936" w:rsidRDefault="00DD3DFE" w:rsidP="00DD3DF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DD3DFE" w:rsidRDefault="00DD3DFE" w:rsidP="00DD3DFE">
      <w:pPr>
        <w:ind w:left="4140" w:hanging="4140"/>
        <w:jc w:val="right"/>
      </w:pPr>
      <w:r w:rsidRPr="00766936">
        <w:rPr>
          <w:sz w:val="20"/>
          <w:szCs w:val="20"/>
        </w:rPr>
        <w:t xml:space="preserve">                                                                            к решению Старогольского сельского Совета  народных  де</w:t>
      </w:r>
      <w:r>
        <w:rPr>
          <w:sz w:val="20"/>
          <w:szCs w:val="20"/>
        </w:rPr>
        <w:t>путатов   «Об итогах исполнения</w:t>
      </w:r>
      <w:r w:rsidRPr="00766936">
        <w:rPr>
          <w:sz w:val="20"/>
          <w:szCs w:val="20"/>
        </w:rPr>
        <w:t xml:space="preserve">  бюджет Старогольского  сельского поселения    на 2018 год»</w:t>
      </w:r>
      <w:r>
        <w:rPr>
          <w:sz w:val="20"/>
          <w:szCs w:val="20"/>
        </w:rPr>
        <w:t xml:space="preserve"> </w:t>
      </w:r>
    </w:p>
    <w:p w:rsidR="00CF3968" w:rsidRDefault="00CF3968" w:rsidP="00CF3968">
      <w:pPr>
        <w:rPr>
          <w:i/>
          <w:sz w:val="22"/>
          <w:szCs w:val="22"/>
        </w:rPr>
      </w:pPr>
    </w:p>
    <w:p w:rsidR="00CF3968" w:rsidRDefault="00CF3968" w:rsidP="00CF3968">
      <w:pPr>
        <w:rPr>
          <w:i/>
          <w:sz w:val="22"/>
          <w:szCs w:val="22"/>
        </w:rPr>
      </w:pPr>
    </w:p>
    <w:p w:rsidR="00CF3968" w:rsidRDefault="00CF3968" w:rsidP="00CF3968">
      <w:pPr>
        <w:rPr>
          <w:i/>
          <w:sz w:val="22"/>
          <w:szCs w:val="22"/>
        </w:rPr>
      </w:pPr>
    </w:p>
    <w:p w:rsidR="00CF3968" w:rsidRPr="00076152" w:rsidRDefault="00DD3DFE" w:rsidP="00CF3968">
      <w:pPr>
        <w:ind w:left="360"/>
        <w:jc w:val="center"/>
        <w:rPr>
          <w:b/>
          <w:i/>
        </w:rPr>
      </w:pPr>
      <w:r>
        <w:rPr>
          <w:b/>
          <w:i/>
        </w:rPr>
        <w:t xml:space="preserve">Исполнение </w:t>
      </w:r>
      <w:r w:rsidR="00CF3968" w:rsidRPr="00076152">
        <w:rPr>
          <w:b/>
          <w:i/>
        </w:rPr>
        <w:t xml:space="preserve"> бюджетных ассигнований на 201</w:t>
      </w:r>
      <w:r w:rsidR="00CF3968">
        <w:rPr>
          <w:b/>
          <w:i/>
        </w:rPr>
        <w:t>8</w:t>
      </w:r>
      <w:r w:rsidR="00CF3968" w:rsidRPr="00076152">
        <w:rPr>
          <w:b/>
          <w:i/>
        </w:rPr>
        <w:t>год</w:t>
      </w:r>
    </w:p>
    <w:p w:rsidR="00CF3968" w:rsidRPr="003A13C4" w:rsidRDefault="00CF3968" w:rsidP="00CF3968">
      <w:pPr>
        <w:ind w:left="360"/>
        <w:jc w:val="center"/>
        <w:rPr>
          <w:b/>
          <w:i/>
        </w:rPr>
      </w:pPr>
      <w:r w:rsidRPr="00076152">
        <w:rPr>
          <w:b/>
          <w:i/>
        </w:rPr>
        <w:t>по разделам и подразделам классификации расхо</w:t>
      </w:r>
      <w:r>
        <w:rPr>
          <w:b/>
          <w:i/>
        </w:rPr>
        <w:t>дов бюджета Старогольского</w:t>
      </w:r>
      <w:r w:rsidRPr="00076152">
        <w:rPr>
          <w:b/>
          <w:i/>
        </w:rPr>
        <w:t xml:space="preserve"> сельского поселения</w:t>
      </w:r>
    </w:p>
    <w:p w:rsidR="00CF3968" w:rsidRPr="009A55B4" w:rsidRDefault="00CF3968" w:rsidP="00CF3968">
      <w:pPr>
        <w:ind w:left="360"/>
        <w:jc w:val="center"/>
      </w:pPr>
      <w:r w:rsidRPr="009A55B4">
        <w:t xml:space="preserve">                                                                                                             тыс. рублей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403"/>
        <w:gridCol w:w="667"/>
        <w:gridCol w:w="768"/>
        <w:gridCol w:w="1369"/>
        <w:gridCol w:w="1463"/>
        <w:gridCol w:w="1333"/>
      </w:tblGrid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</w:p>
          <w:p w:rsidR="00CF3968" w:rsidRPr="00066F5F" w:rsidRDefault="00CF3968" w:rsidP="00CF3968">
            <w:pPr>
              <w:jc w:val="center"/>
            </w:pPr>
            <w:r w:rsidRPr="00066F5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</w:p>
          <w:p w:rsidR="00CF3968" w:rsidRPr="00066F5F" w:rsidRDefault="00CF3968" w:rsidP="00CF3968">
            <w:pPr>
              <w:jc w:val="center"/>
            </w:pPr>
            <w:r w:rsidRPr="00066F5F">
              <w:rPr>
                <w:sz w:val="22"/>
                <w:szCs w:val="22"/>
              </w:rPr>
              <w:t>Р3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</w:p>
          <w:p w:rsidR="00CF3968" w:rsidRPr="00066F5F" w:rsidRDefault="00CF3968" w:rsidP="00CF3968">
            <w:pPr>
              <w:jc w:val="center"/>
            </w:pPr>
            <w:proofErr w:type="gramStart"/>
            <w:r w:rsidRPr="00066F5F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</w:p>
          <w:p w:rsidR="00CF3968" w:rsidRPr="00066F5F" w:rsidRDefault="00DD3DFE" w:rsidP="00CF3968">
            <w:pPr>
              <w:jc w:val="center"/>
            </w:pPr>
            <w:r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</w:pPr>
          </w:p>
          <w:p w:rsidR="00CF3968" w:rsidRPr="00066F5F" w:rsidRDefault="00DD3DFE" w:rsidP="00CF3968">
            <w:pPr>
              <w:jc w:val="center"/>
            </w:pPr>
            <w:r>
              <w:t>Исполнение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DD3DFE" w:rsidP="00CF3968">
            <w:pPr>
              <w:spacing w:after="200" w:line="276" w:lineRule="auto"/>
            </w:pPr>
            <w:r>
              <w:rPr>
                <w:sz w:val="22"/>
                <w:szCs w:val="22"/>
              </w:rPr>
              <w:t>% исполнения</w:t>
            </w:r>
          </w:p>
          <w:p w:rsidR="00CF3968" w:rsidRPr="00066F5F" w:rsidRDefault="00CF3968" w:rsidP="00CF3968">
            <w:pPr>
              <w:jc w:val="center"/>
            </w:pP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3DFE">
              <w:rPr>
                <w:b/>
                <w:sz w:val="22"/>
                <w:szCs w:val="22"/>
              </w:rPr>
              <w:t>911,2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E52A47" w:rsidP="00DD3DFE">
            <w:pPr>
              <w:rPr>
                <w:b/>
              </w:rPr>
            </w:pPr>
            <w:r>
              <w:rPr>
                <w:b/>
              </w:rPr>
              <w:t xml:space="preserve">   1906,</w:t>
            </w:r>
            <w:r w:rsidR="007B1D58">
              <w:rPr>
                <w:b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E52A47" w:rsidP="00E52A47">
            <w:pPr>
              <w:rPr>
                <w:b/>
              </w:rPr>
            </w:pPr>
            <w:r>
              <w:rPr>
                <w:b/>
              </w:rPr>
              <w:t xml:space="preserve">    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DD3DFE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spacing w:after="200" w:line="276" w:lineRule="auto"/>
              <w:rPr>
                <w:sz w:val="18"/>
                <w:szCs w:val="18"/>
              </w:rPr>
            </w:pPr>
          </w:p>
          <w:p w:rsidR="00CF3968" w:rsidRPr="005D1568" w:rsidRDefault="00DD3DFE" w:rsidP="00CF396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629,4</w:t>
            </w: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spacing w:after="200" w:line="276" w:lineRule="auto"/>
              <w:rPr>
                <w:sz w:val="18"/>
                <w:szCs w:val="18"/>
              </w:rPr>
            </w:pPr>
          </w:p>
          <w:p w:rsidR="00CF3968" w:rsidRPr="005D1568" w:rsidRDefault="00DD3DFE" w:rsidP="00DD3DFE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E52A4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E52A47">
        <w:trPr>
          <w:trHeight w:val="708"/>
        </w:trPr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>04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 xml:space="preserve">   </w:t>
            </w:r>
            <w:r w:rsidR="00ED099D">
              <w:rPr>
                <w:sz w:val="18"/>
                <w:szCs w:val="18"/>
              </w:rPr>
              <w:t xml:space="preserve">   </w:t>
            </w:r>
            <w:r w:rsidRPr="005D1568">
              <w:rPr>
                <w:sz w:val="18"/>
                <w:szCs w:val="18"/>
              </w:rPr>
              <w:t>1</w:t>
            </w:r>
            <w:r w:rsidR="00DD3DFE">
              <w:rPr>
                <w:sz w:val="18"/>
                <w:szCs w:val="18"/>
              </w:rPr>
              <w:t>204,4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spacing w:after="200" w:line="276" w:lineRule="auto"/>
              <w:rPr>
                <w:sz w:val="18"/>
                <w:szCs w:val="18"/>
              </w:rPr>
            </w:pPr>
          </w:p>
          <w:p w:rsidR="00CF3968" w:rsidRPr="005D1568" w:rsidRDefault="00CF3968" w:rsidP="00CF3968">
            <w:pPr>
              <w:spacing w:after="200" w:line="276" w:lineRule="auto"/>
              <w:rPr>
                <w:sz w:val="18"/>
                <w:szCs w:val="18"/>
              </w:rPr>
            </w:pPr>
            <w:r w:rsidRPr="005D1568">
              <w:rPr>
                <w:sz w:val="18"/>
                <w:szCs w:val="18"/>
              </w:rPr>
              <w:t xml:space="preserve">  </w:t>
            </w:r>
            <w:r w:rsidR="00DD3DFE">
              <w:rPr>
                <w:sz w:val="18"/>
                <w:szCs w:val="18"/>
              </w:rPr>
              <w:t xml:space="preserve">      1201,2</w:t>
            </w:r>
          </w:p>
          <w:p w:rsidR="00CF3968" w:rsidRPr="005D1568" w:rsidRDefault="00CF3968" w:rsidP="00CF3968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spacing w:after="200" w:line="276" w:lineRule="auto"/>
              <w:rPr>
                <w:sz w:val="18"/>
                <w:szCs w:val="18"/>
              </w:rPr>
            </w:pPr>
          </w:p>
          <w:p w:rsidR="00CF3968" w:rsidRPr="005D1568" w:rsidRDefault="00DD3DFE" w:rsidP="00CF3968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</w:t>
            </w:r>
          </w:p>
          <w:p w:rsidR="00CF3968" w:rsidRPr="005D15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 w:rsidRPr="00066F5F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E52A47" w:rsidP="00CF3968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52A47">
              <w:rPr>
                <w:b/>
                <w:sz w:val="22"/>
                <w:szCs w:val="22"/>
              </w:rPr>
              <w:t>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014F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5D014F">
              <w:rPr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  <w:r w:rsidRPr="00066F5F">
              <w:rPr>
                <w:sz w:val="22"/>
                <w:szCs w:val="22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  <w:r w:rsidRPr="00066F5F">
              <w:rPr>
                <w:sz w:val="22"/>
                <w:szCs w:val="22"/>
              </w:rPr>
              <w:t>06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E52A47" w:rsidP="00CF3968">
            <w:pPr>
              <w:jc w:val="center"/>
            </w:pPr>
            <w:r>
              <w:t>12,0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66F5F" w:rsidRDefault="00E52A47" w:rsidP="00CF3968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 xml:space="preserve">      </w:t>
            </w:r>
            <w:r w:rsidR="00E52A4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52A47">
              <w:rPr>
                <w:b/>
                <w:sz w:val="20"/>
                <w:szCs w:val="20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E52A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71,7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105,9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09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99,9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99,9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Охрана земель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3,0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 w:rsidRPr="005D156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</w:t>
            </w:r>
            <w:r w:rsidR="007B1D5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98,9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814,7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Культура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814,7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52A47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</w:t>
            </w:r>
            <w:r w:rsidR="00ED099D"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D1568">
              <w:rPr>
                <w:sz w:val="20"/>
                <w:szCs w:val="20"/>
              </w:rPr>
              <w:t>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Муниципальная пенсия по выслуге лет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 w:rsidRPr="005D156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02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sz w:val="20"/>
                <w:szCs w:val="20"/>
              </w:rPr>
            </w:pPr>
            <w:r w:rsidRPr="005D15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ED099D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68" w:rsidRPr="009A55B4" w:rsidTr="00E52A47">
        <w:tc>
          <w:tcPr>
            <w:tcW w:w="5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 w:rsidRPr="005D1568">
              <w:rPr>
                <w:b/>
                <w:i/>
                <w:sz w:val="20"/>
                <w:szCs w:val="20"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7B1D5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3137,6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7B1D5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3120,4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5D1568" w:rsidRDefault="007B1D5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99,4</w:t>
            </w:r>
          </w:p>
        </w:tc>
      </w:tr>
    </w:tbl>
    <w:p w:rsidR="0093387C" w:rsidRDefault="0093387C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7B1D58" w:rsidRDefault="007B1D58" w:rsidP="00263851">
      <w:pPr>
        <w:rPr>
          <w:b/>
          <w:sz w:val="20"/>
          <w:szCs w:val="20"/>
        </w:rPr>
      </w:pPr>
    </w:p>
    <w:p w:rsidR="007B1D58" w:rsidRDefault="007B1D58" w:rsidP="00263851">
      <w:pPr>
        <w:rPr>
          <w:b/>
          <w:sz w:val="20"/>
          <w:szCs w:val="20"/>
        </w:rPr>
      </w:pPr>
    </w:p>
    <w:p w:rsidR="007B1D58" w:rsidRDefault="007B1D58" w:rsidP="00263851">
      <w:pPr>
        <w:rPr>
          <w:b/>
          <w:sz w:val="20"/>
          <w:szCs w:val="20"/>
        </w:rPr>
      </w:pPr>
    </w:p>
    <w:p w:rsidR="007B1D58" w:rsidRDefault="007B1D5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785955" w:rsidRPr="00766936" w:rsidRDefault="00785955" w:rsidP="0078595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85955" w:rsidRDefault="00785955" w:rsidP="00785955">
      <w:pPr>
        <w:ind w:left="4140" w:hanging="4140"/>
        <w:jc w:val="right"/>
      </w:pPr>
      <w:r w:rsidRPr="00766936">
        <w:rPr>
          <w:sz w:val="20"/>
          <w:szCs w:val="20"/>
        </w:rPr>
        <w:t xml:space="preserve">                                                                            к решению Старогольского сельского Совета  народных  де</w:t>
      </w:r>
      <w:r>
        <w:rPr>
          <w:sz w:val="20"/>
          <w:szCs w:val="20"/>
        </w:rPr>
        <w:t>путатов   «Об итогах исполнения</w:t>
      </w:r>
      <w:r w:rsidRPr="00766936">
        <w:rPr>
          <w:sz w:val="20"/>
          <w:szCs w:val="20"/>
        </w:rPr>
        <w:t xml:space="preserve">  бюджет Старогольского  сельского поселения    на 2018 год»</w:t>
      </w:r>
      <w:r>
        <w:rPr>
          <w:sz w:val="20"/>
          <w:szCs w:val="20"/>
        </w:rPr>
        <w:t xml:space="preserve"> </w:t>
      </w:r>
    </w:p>
    <w:p w:rsidR="00CF3968" w:rsidRDefault="00CF3968" w:rsidP="00CF3968">
      <w:pPr>
        <w:jc w:val="right"/>
        <w:rPr>
          <w:i/>
          <w:sz w:val="22"/>
          <w:szCs w:val="22"/>
        </w:rPr>
      </w:pPr>
    </w:p>
    <w:p w:rsidR="00785955" w:rsidRDefault="00785955" w:rsidP="00CF3968">
      <w:pPr>
        <w:jc w:val="right"/>
        <w:rPr>
          <w:i/>
          <w:sz w:val="22"/>
          <w:szCs w:val="22"/>
        </w:rPr>
      </w:pPr>
    </w:p>
    <w:p w:rsidR="00785955" w:rsidRDefault="00785955" w:rsidP="00CF3968">
      <w:pPr>
        <w:jc w:val="right"/>
        <w:rPr>
          <w:i/>
          <w:sz w:val="22"/>
          <w:szCs w:val="22"/>
        </w:rPr>
      </w:pPr>
    </w:p>
    <w:p w:rsidR="00785955" w:rsidRPr="00E06D3B" w:rsidRDefault="00785955" w:rsidP="00CF3968">
      <w:pPr>
        <w:jc w:val="right"/>
        <w:rPr>
          <w:i/>
          <w:sz w:val="22"/>
          <w:szCs w:val="22"/>
        </w:rPr>
      </w:pPr>
    </w:p>
    <w:p w:rsidR="00CF3968" w:rsidRDefault="00785955" w:rsidP="00CF3968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Исполнение </w:t>
      </w:r>
      <w:r w:rsidR="00CF3968">
        <w:rPr>
          <w:b/>
          <w:i/>
          <w:sz w:val="22"/>
          <w:szCs w:val="22"/>
        </w:rPr>
        <w:t xml:space="preserve"> бюджетных ассигнований на 2018 год по разделам и подразделам, целевым </w:t>
      </w:r>
    </w:p>
    <w:p w:rsidR="00CF3968" w:rsidRDefault="00CF3968" w:rsidP="00CF3968">
      <w:pPr>
        <w:ind w:left="4140" w:hanging="414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статьям и видам расходов функциональной классификации</w:t>
      </w:r>
    </w:p>
    <w:p w:rsidR="00CF3968" w:rsidRDefault="00CF3968" w:rsidP="00CF3968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</w:t>
      </w:r>
    </w:p>
    <w:p w:rsidR="00CF3968" w:rsidRDefault="00CF3968" w:rsidP="00CF3968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8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83"/>
        <w:gridCol w:w="138"/>
        <w:gridCol w:w="950"/>
        <w:gridCol w:w="39"/>
        <w:gridCol w:w="681"/>
        <w:gridCol w:w="28"/>
        <w:gridCol w:w="1414"/>
        <w:gridCol w:w="567"/>
        <w:gridCol w:w="567"/>
        <w:gridCol w:w="853"/>
        <w:gridCol w:w="141"/>
        <w:gridCol w:w="567"/>
        <w:gridCol w:w="24"/>
        <w:gridCol w:w="633"/>
        <w:gridCol w:w="51"/>
      </w:tblGrid>
      <w:tr w:rsidR="00CF3968" w:rsidTr="00CF3968">
        <w:trPr>
          <w:cantSplit/>
          <w:trHeight w:val="2060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CF3968" w:rsidRDefault="00CF3968" w:rsidP="00CF396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</w:p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68" w:rsidRDefault="00CF3968" w:rsidP="00CF396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968" w:rsidRDefault="00785955" w:rsidP="00785955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968" w:rsidRDefault="00785955" w:rsidP="00CF3968">
            <w:pPr>
              <w:ind w:left="113" w:right="113"/>
            </w:pPr>
            <w:r>
              <w:t>исполнение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F3968" w:rsidRDefault="00785955" w:rsidP="00CF3968">
            <w:pPr>
              <w:ind w:left="113" w:right="113"/>
            </w:pPr>
            <w:r>
              <w:t>% исполнения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ЛФ0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94ХХ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78595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</w:t>
            </w:r>
            <w:r w:rsidR="00785955">
              <w:rPr>
                <w:b/>
                <w:sz w:val="18"/>
                <w:szCs w:val="18"/>
              </w:rPr>
              <w:t>3137,6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8"/>
                <w:szCs w:val="18"/>
              </w:rPr>
            </w:pPr>
          </w:p>
          <w:p w:rsidR="00CF3968" w:rsidRPr="00785955" w:rsidRDefault="00785955" w:rsidP="00CF3968">
            <w:pPr>
              <w:rPr>
                <w:b/>
                <w:sz w:val="16"/>
                <w:szCs w:val="16"/>
              </w:rPr>
            </w:pPr>
            <w:r w:rsidRPr="00785955">
              <w:rPr>
                <w:b/>
                <w:sz w:val="16"/>
                <w:szCs w:val="16"/>
              </w:rPr>
              <w:t>3120,4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7417A" w:rsidRDefault="00B551FC" w:rsidP="00CF39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C2EEC" w:rsidRDefault="00CF3968" w:rsidP="00CF3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B551FC"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8"/>
                <w:szCs w:val="18"/>
              </w:rPr>
            </w:pPr>
          </w:p>
          <w:p w:rsidR="00B551FC" w:rsidRPr="00FC2EEC" w:rsidRDefault="00B551FC" w:rsidP="00CF3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6"/>
                <w:szCs w:val="16"/>
              </w:rPr>
            </w:pPr>
          </w:p>
          <w:p w:rsidR="00B551FC" w:rsidRPr="0077417A" w:rsidRDefault="00B551FC" w:rsidP="00CF39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7417A" w:rsidRDefault="00CF3968" w:rsidP="00CF3968">
            <w:pPr>
              <w:rPr>
                <w:b/>
                <w:sz w:val="16"/>
                <w:szCs w:val="16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882580" w:rsidRDefault="00B551FC" w:rsidP="00CF39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3065,9</w:t>
            </w:r>
          </w:p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B551FC" w:rsidRDefault="00B551FC" w:rsidP="00CF3968">
            <w:pPr>
              <w:rPr>
                <w:b/>
                <w:sz w:val="16"/>
                <w:szCs w:val="16"/>
              </w:rPr>
            </w:pPr>
            <w:r w:rsidRPr="00B551FC">
              <w:rPr>
                <w:b/>
                <w:sz w:val="16"/>
                <w:szCs w:val="16"/>
              </w:rPr>
              <w:t>3048,7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7417A" w:rsidRDefault="00B551FC" w:rsidP="00CF3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</w:t>
            </w:r>
            <w:r w:rsidR="00B551FC">
              <w:rPr>
                <w:b/>
                <w:sz w:val="18"/>
                <w:szCs w:val="18"/>
              </w:rPr>
              <w:t>1911,2</w:t>
            </w:r>
            <w:r w:rsidRPr="00087390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8"/>
                <w:szCs w:val="18"/>
              </w:rPr>
            </w:pPr>
          </w:p>
          <w:p w:rsidR="00B551FC" w:rsidRPr="00B551FC" w:rsidRDefault="00B551FC" w:rsidP="00CF3968">
            <w:pPr>
              <w:rPr>
                <w:b/>
                <w:sz w:val="16"/>
                <w:szCs w:val="16"/>
              </w:rPr>
            </w:pPr>
            <w:r w:rsidRPr="00B551FC">
              <w:rPr>
                <w:b/>
                <w:sz w:val="16"/>
                <w:szCs w:val="16"/>
              </w:rPr>
              <w:t>1906,4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6"/>
                <w:szCs w:val="16"/>
              </w:rPr>
            </w:pPr>
          </w:p>
          <w:p w:rsidR="00B551FC" w:rsidRPr="0077417A" w:rsidRDefault="00B551FC" w:rsidP="00CF396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B551FC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B551FC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7417A" w:rsidRDefault="00B551FC" w:rsidP="00CF39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</w:t>
            </w:r>
          </w:p>
          <w:p w:rsidR="00CF3968" w:rsidRDefault="00B551FC" w:rsidP="00CF396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  <w:p w:rsidR="00CF3968" w:rsidRDefault="00B551FC" w:rsidP="00CF396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629,</w:t>
            </w:r>
            <w:r w:rsidR="00EE184A">
              <w:rPr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4A" w:rsidRDefault="00EE184A" w:rsidP="00CF3968">
            <w:pPr>
              <w:rPr>
                <w:b/>
                <w:i/>
                <w:sz w:val="16"/>
                <w:szCs w:val="16"/>
              </w:rPr>
            </w:pPr>
          </w:p>
          <w:p w:rsidR="00CF3968" w:rsidRPr="00EE184A" w:rsidRDefault="00EE184A" w:rsidP="00EE18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AC20CD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ЛФ00000</w:t>
            </w:r>
            <w:r w:rsidRPr="00AC20C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EE184A">
              <w:rPr>
                <w:i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AC20C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AC20CD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EE184A">
              <w:rPr>
                <w:i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C20CD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  <w:r w:rsidR="00EE184A">
              <w:rPr>
                <w:i/>
                <w:sz w:val="18"/>
                <w:szCs w:val="18"/>
              </w:rPr>
              <w:t>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</w:p>
          <w:p w:rsidR="00EE184A" w:rsidRPr="00AC20CD" w:rsidRDefault="00EE184A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4A" w:rsidRDefault="00EE184A" w:rsidP="00CF3968">
            <w:pPr>
              <w:rPr>
                <w:sz w:val="18"/>
                <w:szCs w:val="18"/>
              </w:rPr>
            </w:pPr>
          </w:p>
          <w:p w:rsidR="00CF3968" w:rsidRPr="00EE184A" w:rsidRDefault="00EE184A" w:rsidP="00EE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4A" w:rsidRDefault="00EE184A" w:rsidP="00CF3968">
            <w:pPr>
              <w:rPr>
                <w:sz w:val="18"/>
                <w:szCs w:val="18"/>
              </w:rPr>
            </w:pPr>
          </w:p>
          <w:p w:rsidR="00CF3968" w:rsidRPr="00EE184A" w:rsidRDefault="00EE184A" w:rsidP="00EE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4A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</w:p>
          <w:p w:rsidR="00CF3968" w:rsidRPr="00EE184A" w:rsidRDefault="00EE184A" w:rsidP="00EE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4A" w:rsidRDefault="00EE184A" w:rsidP="00CF3968">
            <w:pPr>
              <w:rPr>
                <w:sz w:val="18"/>
                <w:szCs w:val="18"/>
              </w:rPr>
            </w:pPr>
          </w:p>
          <w:p w:rsidR="00CF3968" w:rsidRPr="00EE184A" w:rsidRDefault="00EE184A" w:rsidP="00EE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4A" w:rsidRDefault="00EE184A" w:rsidP="00CF3968">
            <w:pPr>
              <w:rPr>
                <w:sz w:val="18"/>
                <w:szCs w:val="18"/>
              </w:rPr>
            </w:pPr>
          </w:p>
          <w:p w:rsidR="00CF3968" w:rsidRPr="00EE184A" w:rsidRDefault="00EE184A" w:rsidP="00EE18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AC20CD" w:rsidRDefault="00CF3968" w:rsidP="00CF3968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 w:rsidR="00EE184A">
              <w:rPr>
                <w:i/>
                <w:sz w:val="18"/>
                <w:szCs w:val="18"/>
              </w:rPr>
              <w:t>631,0</w:t>
            </w:r>
            <w:r>
              <w:rPr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C20CD" w:rsidRDefault="00EE184A" w:rsidP="00CF39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184A" w:rsidP="00CF39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CF3968" w:rsidRDefault="00CF3968" w:rsidP="00CF3968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CF3968" w:rsidRDefault="00CF3968" w:rsidP="00CF3968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 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sz w:val="18"/>
                <w:szCs w:val="18"/>
              </w:rPr>
              <w:t>1</w:t>
            </w:r>
            <w:r w:rsidR="00EE184A">
              <w:rPr>
                <w:i/>
                <w:sz w:val="18"/>
                <w:szCs w:val="18"/>
              </w:rPr>
              <w:t>204,4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  <w:p w:rsidR="00CF3968" w:rsidRPr="00EE184A" w:rsidRDefault="00CF3968" w:rsidP="00CF3968">
            <w:pPr>
              <w:rPr>
                <w:i/>
                <w:sz w:val="16"/>
                <w:szCs w:val="16"/>
              </w:rPr>
            </w:pPr>
            <w:r w:rsidRPr="00EE184A">
              <w:rPr>
                <w:i/>
                <w:sz w:val="16"/>
                <w:szCs w:val="16"/>
              </w:rPr>
              <w:t>1</w:t>
            </w:r>
            <w:r w:rsidR="00EE184A" w:rsidRPr="00EE184A">
              <w:rPr>
                <w:i/>
                <w:sz w:val="16"/>
                <w:szCs w:val="16"/>
              </w:rPr>
              <w:t>201,2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  <w:p w:rsidR="00CF3968" w:rsidRPr="00D31217" w:rsidRDefault="00EE184A" w:rsidP="00CF39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99,7</w:t>
            </w:r>
          </w:p>
        </w:tc>
      </w:tr>
      <w:tr w:rsidR="00CF3968" w:rsidTr="00CF3968">
        <w:trPr>
          <w:trHeight w:val="398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lastRenderedPageBreak/>
              <w:t xml:space="preserve">Центральный аппарат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E064BC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9402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22" w:rsidRDefault="00CF3968" w:rsidP="00C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</w:p>
          <w:p w:rsidR="00CF3968" w:rsidRPr="00CC6C22" w:rsidRDefault="00CC6C22" w:rsidP="00CC6C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  <w:p w:rsidR="00CF3968" w:rsidRDefault="00CC6C22" w:rsidP="00C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  <w:p w:rsidR="00CF3968" w:rsidRDefault="00CC6C22" w:rsidP="00C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867DC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</w:t>
            </w:r>
            <w:r w:rsidR="00CC6C22">
              <w:rPr>
                <w:i/>
                <w:sz w:val="18"/>
                <w:szCs w:val="18"/>
              </w:rPr>
              <w:t>490,0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  <w:p w:rsidR="00CC6C22" w:rsidRDefault="00CC6C22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489,7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  <w:p w:rsidR="00CC6C22" w:rsidRDefault="00CC6C22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99,9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867DC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 w:rsidR="00CC6C22">
              <w:rPr>
                <w:i/>
                <w:sz w:val="18"/>
                <w:szCs w:val="18"/>
              </w:rPr>
              <w:t>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i/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145,5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867DC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</w:t>
            </w:r>
            <w:r w:rsidR="00CC6C22">
              <w:rPr>
                <w:i/>
                <w:sz w:val="18"/>
                <w:szCs w:val="18"/>
              </w:rPr>
              <w:t>636,0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  <w:p w:rsidR="00CC6C22" w:rsidRDefault="00CC6C22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99,9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 w:rsidR="00CC6C22">
              <w:rPr>
                <w:i/>
                <w:sz w:val="18"/>
                <w:szCs w:val="18"/>
              </w:rPr>
              <w:t>636,0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i/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635,2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i/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99,9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E064BC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C6C22">
              <w:rPr>
                <w:sz w:val="18"/>
                <w:szCs w:val="18"/>
              </w:rPr>
              <w:t>560,0</w:t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064BC" w:rsidRDefault="00CC6C22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064BC" w:rsidRDefault="00CC6C22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0009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C6C22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 w:rsidR="00CC6C22"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sz w:val="16"/>
                <w:szCs w:val="16"/>
              </w:rPr>
            </w:pPr>
          </w:p>
          <w:p w:rsidR="00CF3968" w:rsidRPr="00CC6C22" w:rsidRDefault="00CC6C22" w:rsidP="00CC6C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sz w:val="16"/>
                <w:szCs w:val="16"/>
              </w:rPr>
            </w:pPr>
            <w:r w:rsidRPr="00CC6C22">
              <w:rPr>
                <w:sz w:val="16"/>
                <w:szCs w:val="16"/>
              </w:rPr>
              <w:t>99,6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 w:rsidRPr="001E4E76">
              <w:rPr>
                <w:sz w:val="18"/>
                <w:szCs w:val="18"/>
              </w:rPr>
              <w:t>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>
              <w:rPr>
                <w:sz w:val="18"/>
                <w:szCs w:val="18"/>
              </w:rPr>
              <w:t>4</w:t>
            </w:r>
            <w:r w:rsidRPr="001E4E76">
              <w:rPr>
                <w:sz w:val="18"/>
                <w:szCs w:val="18"/>
              </w:rPr>
              <w:t>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1E4E76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 xml:space="preserve">           </w:t>
            </w:r>
            <w:r w:rsidR="00CC6C22"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sz w:val="16"/>
                <w:szCs w:val="16"/>
              </w:rPr>
            </w:pPr>
            <w:r w:rsidRPr="00CC6C22">
              <w:rPr>
                <w:sz w:val="16"/>
                <w:szCs w:val="16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sz w:val="16"/>
                <w:szCs w:val="16"/>
              </w:rPr>
            </w:pPr>
            <w:r w:rsidRPr="00CC6C22">
              <w:rPr>
                <w:sz w:val="16"/>
                <w:szCs w:val="16"/>
              </w:rPr>
              <w:t>99,6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C6C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="00CC6C22">
              <w:rPr>
                <w:i/>
                <w:sz w:val="18"/>
                <w:szCs w:val="18"/>
              </w:rPr>
              <w:t>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6"/>
                <w:szCs w:val="16"/>
              </w:rPr>
            </w:pPr>
          </w:p>
          <w:p w:rsidR="00CC6C22" w:rsidRPr="00CC6C22" w:rsidRDefault="00CC6C22" w:rsidP="00CF39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22" w:rsidRDefault="00CC6C22" w:rsidP="00CF3968">
            <w:pPr>
              <w:rPr>
                <w:i/>
                <w:sz w:val="16"/>
                <w:szCs w:val="16"/>
              </w:rPr>
            </w:pPr>
          </w:p>
          <w:p w:rsidR="00CF3968" w:rsidRPr="00CC6C22" w:rsidRDefault="00CC6C22" w:rsidP="00CF3968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99,6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0E06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50E06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50E06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97,6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E30AF">
              <w:rPr>
                <w:sz w:val="18"/>
                <w:szCs w:val="18"/>
              </w:rPr>
              <w:t>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EE30AF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97,8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E4E76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094</w:t>
            </w:r>
            <w:r w:rsidRPr="001E4E76">
              <w:rPr>
                <w:i/>
                <w:sz w:val="18"/>
                <w:szCs w:val="18"/>
              </w:rPr>
              <w:t>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Уплата пени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штрафов</w:t>
            </w:r>
          </w:p>
          <w:p w:rsidR="00CF3968" w:rsidRDefault="00CF3968" w:rsidP="00CF396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E064BC" w:rsidRDefault="00CF3968" w:rsidP="00CF3968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E064B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A2FC8" w:rsidRDefault="00CF3968" w:rsidP="00CF3968">
            <w:pPr>
              <w:jc w:val="center"/>
              <w:rPr>
                <w:sz w:val="20"/>
                <w:szCs w:val="20"/>
              </w:rPr>
            </w:pPr>
            <w:r w:rsidRPr="006A2FC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6C22">
              <w:rPr>
                <w:sz w:val="18"/>
                <w:szCs w:val="18"/>
              </w:rPr>
              <w:t>00</w:t>
            </w:r>
          </w:p>
        </w:tc>
      </w:tr>
      <w:tr w:rsidR="00CF3968" w:rsidTr="00CF3968">
        <w:trPr>
          <w:trHeight w:val="258"/>
        </w:trPr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68" w:rsidRPr="006A2FC8" w:rsidRDefault="00CF3968" w:rsidP="00CF3968">
            <w:pPr>
              <w:jc w:val="center"/>
              <w:rPr>
                <w:sz w:val="18"/>
                <w:szCs w:val="18"/>
              </w:rPr>
            </w:pPr>
            <w:r w:rsidRPr="006A2F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6C22">
              <w:rPr>
                <w:sz w:val="18"/>
                <w:szCs w:val="18"/>
              </w:rPr>
              <w:t>00</w:t>
            </w:r>
          </w:p>
        </w:tc>
      </w:tr>
      <w:tr w:rsidR="00CF3968" w:rsidTr="00CF3968"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A2FC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6A2FC8">
              <w:rPr>
                <w:i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C6C22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  <w:r w:rsidR="00CC6C22">
              <w:rPr>
                <w:i/>
                <w:sz w:val="18"/>
                <w:szCs w:val="18"/>
              </w:rPr>
              <w:t>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</w:pPr>
            <w:proofErr w:type="spellStart"/>
            <w:r w:rsidRPr="002B4C38">
              <w:rPr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18"/>
                <w:szCs w:val="18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Cs/>
              </w:rPr>
            </w:pPr>
            <w:r w:rsidRPr="002B4C38">
              <w:rPr>
                <w:iCs/>
              </w:rPr>
              <w:t xml:space="preserve">Резервные фонды  местных </w:t>
            </w:r>
            <w:r w:rsidRPr="002B4C38">
              <w:rPr>
                <w:iCs/>
              </w:rPr>
              <w:lastRenderedPageBreak/>
              <w:t>администраций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Cs/>
              </w:rPr>
            </w:pPr>
            <w:r w:rsidRPr="002B4C38">
              <w:rPr>
                <w:iCs/>
              </w:rPr>
              <w:lastRenderedPageBreak/>
              <w:t>Иные межбюджетные ассигнования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C6C22" w:rsidRDefault="00CF3968" w:rsidP="00CF3968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="00CC6C22" w:rsidRPr="00CC6C22">
              <w:rPr>
                <w:b/>
                <w:iCs/>
                <w:sz w:val="16"/>
                <w:szCs w:val="16"/>
              </w:rPr>
              <w:t>63,8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F" w:rsidRDefault="00EE30AF" w:rsidP="00CF3968">
            <w:pPr>
              <w:rPr>
                <w:b/>
                <w:iCs/>
                <w:sz w:val="20"/>
                <w:szCs w:val="20"/>
              </w:rPr>
            </w:pPr>
          </w:p>
          <w:p w:rsidR="00CF3968" w:rsidRPr="00FC12E9" w:rsidRDefault="00EE30AF" w:rsidP="00CF396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AF" w:rsidRDefault="00EE30AF" w:rsidP="00CF3968">
            <w:pPr>
              <w:rPr>
                <w:b/>
                <w:iCs/>
                <w:sz w:val="16"/>
                <w:szCs w:val="16"/>
              </w:rPr>
            </w:pPr>
          </w:p>
          <w:p w:rsidR="00CF3968" w:rsidRPr="00EE30AF" w:rsidRDefault="00EE30AF" w:rsidP="00EE3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</w:rPr>
            </w:pPr>
            <w:proofErr w:type="spellStart"/>
            <w:r w:rsidRPr="002B4C38">
              <w:rPr>
                <w:i/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B4C3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21EB5" w:rsidRDefault="00CF3968" w:rsidP="00CF3968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21EB5" w:rsidRDefault="00CF3968" w:rsidP="00CF3968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21EB5" w:rsidRDefault="00CF3968" w:rsidP="00CF3968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830E61" w:rsidRDefault="00CF3968" w:rsidP="00CF3968">
            <w:pPr>
              <w:rPr>
                <w:b/>
                <w:iCs/>
                <w:sz w:val="20"/>
                <w:szCs w:val="20"/>
              </w:rPr>
            </w:pPr>
            <w:r w:rsidRPr="00FC12E9">
              <w:rPr>
                <w:b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C12E9" w:rsidRDefault="00CF3968" w:rsidP="00CF3968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C12E9" w:rsidRDefault="00CF3968" w:rsidP="00CF396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30E61" w:rsidP="00CF39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30E61" w:rsidP="00CF39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30E61" w:rsidP="00CF39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8602E1" w:rsidRDefault="00CF3968" w:rsidP="00CF396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8602E1" w:rsidRDefault="00CF3968" w:rsidP="00CF3968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8602E1" w:rsidRDefault="00CF3968" w:rsidP="00CF396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Целевая программа  «Профилактика правонарушений и защита прав несовершеннолетних на 2017-2020»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 xml:space="preserve"> Подпрограмма  «Профилактика правонарушений и защита прав несовершеннолетних на 2017-2020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A91452" w:rsidRDefault="00CF3968" w:rsidP="00830E6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91452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91452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91334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91334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/>
          <w:p w:rsidR="00CF3968" w:rsidRDefault="00CF3968" w:rsidP="00CF3968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463505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463505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>-патриотическое во</w:t>
            </w:r>
            <w:r>
              <w:rPr>
                <w:b/>
                <w:i/>
                <w:sz w:val="22"/>
                <w:szCs w:val="22"/>
              </w:rPr>
              <w:t>спитание молодежи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 xml:space="preserve">Подпрограмма  «Нравственно </w:t>
            </w:r>
            <w:proofErr w:type="gramStart"/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lastRenderedPageBreak/>
              <w:t>п</w:t>
            </w:r>
            <w:proofErr w:type="gramEnd"/>
            <w:r>
              <w:rPr>
                <w:sz w:val="22"/>
                <w:szCs w:val="22"/>
              </w:rPr>
              <w:t>атриотическое воспитание молодежи в Старогольского сельском поселении на 2018-2020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lastRenderedPageBreak/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B436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B436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B436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B436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B436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</w:t>
            </w:r>
            <w:r>
              <w:rPr>
                <w:b/>
                <w:i/>
                <w:sz w:val="22"/>
                <w:szCs w:val="22"/>
              </w:rPr>
              <w:t>ная целевая программа «Энергосбережение и повышение энергетической эффективности, 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30E61" w:rsidP="00CF396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>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</w:t>
            </w:r>
            <w:r>
              <w:rPr>
                <w:b/>
                <w:i/>
                <w:sz w:val="22"/>
                <w:szCs w:val="22"/>
              </w:rPr>
              <w:t>ющих на территории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межэтических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>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 2018-2020</w:t>
            </w:r>
            <w:r w:rsidRPr="00C0066A">
              <w:rPr>
                <w:b/>
                <w:i/>
                <w:sz w:val="22"/>
                <w:szCs w:val="22"/>
              </w:rPr>
              <w:t>гг»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r>
              <w:rPr>
                <w:sz w:val="22"/>
                <w:szCs w:val="22"/>
              </w:rPr>
              <w:t xml:space="preserve"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      </w:r>
            <w:r>
              <w:rPr>
                <w:sz w:val="22"/>
                <w:szCs w:val="22"/>
              </w:rPr>
              <w:lastRenderedPageBreak/>
              <w:t>проживающих на территории Старогольское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социальную и культурную адаптацию мигрантов ,профилактику межнациональных (межэтнических) конфликтов на 2016-2019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CF3968" w:rsidRDefault="00CF3968" w:rsidP="00CF3968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lastRenderedPageBreak/>
              <w:t>Основное 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вечер «Россия- многонациональная  страна»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1670F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 )услуг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 « Противодействие коррупции в органах местн</w:t>
            </w:r>
            <w:r>
              <w:rPr>
                <w:b/>
                <w:sz w:val="22"/>
                <w:szCs w:val="22"/>
              </w:rPr>
              <w:t>ого самоуправления Старогольского</w:t>
            </w:r>
            <w:r w:rsidRPr="00C0066A">
              <w:rPr>
                <w:b/>
                <w:sz w:val="22"/>
                <w:szCs w:val="22"/>
              </w:rPr>
              <w:t xml:space="preserve"> сельского поселения на 2016 -2018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Старогольского сельского поселения»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E3A52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F437C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5197D" w:rsidRDefault="00CF3968" w:rsidP="00CF39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5197D" w:rsidRDefault="00CF3968" w:rsidP="00CF39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F3968" w:rsidTr="00CF3968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2617F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2617F" w:rsidRDefault="00CF3968" w:rsidP="00CF396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65197D" w:rsidRDefault="00EE30AF" w:rsidP="00CF39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5197D" w:rsidRDefault="00CF3968" w:rsidP="00CF396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</w:t>
            </w:r>
            <w:r w:rsidR="00EE30AF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ЛФ00000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 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E30AF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EE30AF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F437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7E4231">
              <w:rPr>
                <w:b/>
                <w:i/>
                <w:sz w:val="22"/>
                <w:szCs w:val="22"/>
              </w:rPr>
              <w:t>.</w:t>
            </w:r>
            <w:r w:rsidRPr="007E4231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rPr>
                <w:b/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87390" w:rsidRDefault="00CF3968" w:rsidP="00CF3968">
            <w:r w:rsidRPr="00087390">
              <w:t>Программная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</w:t>
            </w:r>
            <w:r w:rsidRPr="00AE0C8B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-2019 годы в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</w:t>
            </w:r>
            <w:r w:rsidRPr="00C0066A">
              <w:rPr>
                <w:b/>
                <w:i/>
                <w:sz w:val="18"/>
                <w:szCs w:val="18"/>
              </w:rPr>
              <w:t>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C0066A">
              <w:rPr>
                <w:b/>
                <w:i/>
                <w:sz w:val="22"/>
                <w:szCs w:val="22"/>
              </w:rPr>
              <w:t>.</w:t>
            </w:r>
            <w:r w:rsidRPr="00C0066A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b/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Старогольского сельском поселении»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Основное мероприяти</w:t>
            </w:r>
            <w:proofErr w:type="gramStart"/>
            <w:r>
              <w:rPr>
                <w:i/>
                <w:sz w:val="22"/>
                <w:szCs w:val="22"/>
              </w:rPr>
              <w:t>е-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F437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6A2FC8" w:rsidRDefault="00CF3968" w:rsidP="00CF3968">
            <w:pPr>
              <w:jc w:val="center"/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3968" w:rsidP="00CF3968">
            <w:pPr>
              <w:rPr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817604" w:rsidRDefault="00830E61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817604" w:rsidRDefault="00830E61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817604" w:rsidRDefault="00830E61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C0066A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76060" w:rsidRDefault="00CF3968" w:rsidP="00CF3968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C0066A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Старогольского сельского поселения Новодеревеньковского муниципального района Орловской области на 2017-2019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 xml:space="preserve">е </w:t>
            </w:r>
            <w:proofErr w:type="gramStart"/>
            <w:r>
              <w:t>–О</w:t>
            </w:r>
            <w:proofErr w:type="gramEnd"/>
            <w:r>
              <w:t>рганизация регулярных мероприятий по очистке территории сельского поселения от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lastRenderedPageBreak/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E4231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jc w:val="center"/>
              <w:rPr>
                <w:i/>
              </w:rPr>
            </w:pPr>
            <w:r w:rsidRPr="00792CDC">
              <w:rPr>
                <w:i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792CDC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343AC7" w:rsidRDefault="00CF3968" w:rsidP="00CF3968">
            <w:pPr>
              <w:jc w:val="center"/>
            </w:pPr>
            <w:r w:rsidRPr="00343AC7">
              <w:t xml:space="preserve">Мероприятие </w:t>
            </w:r>
            <w:proofErr w:type="gramStart"/>
            <w:r w:rsidRPr="00343AC7">
              <w:t>–О</w:t>
            </w:r>
            <w:proofErr w:type="gramEnd"/>
            <w:r w:rsidRPr="00343AC7">
              <w:t>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343AC7" w:rsidRDefault="00CF3968" w:rsidP="00CF3968">
            <w:pPr>
              <w:jc w:val="center"/>
            </w:pPr>
            <w: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792CDC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D37E7" w:rsidRDefault="00CF3968" w:rsidP="00CF3968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D37E7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BD37E7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BD37E7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BD37E7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BD37E7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 и ремонт автомобильных дорог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EE30A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EE30AF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AE0C8B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  <w:p w:rsidR="00CF3968" w:rsidRPr="00817604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17604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CF3968" w:rsidRPr="00817604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85A6F" w:rsidRDefault="00CF3968" w:rsidP="00CF3968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</w:t>
            </w:r>
            <w:r>
              <w:rPr>
                <w:b/>
                <w:i/>
                <w:sz w:val="22"/>
                <w:szCs w:val="22"/>
              </w:rPr>
              <w:t>ипальная программа Старогольского</w:t>
            </w:r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</w:t>
            </w:r>
            <w:r>
              <w:rPr>
                <w:b/>
                <w:i/>
                <w:sz w:val="22"/>
                <w:szCs w:val="22"/>
              </w:rPr>
              <w:t xml:space="preserve">дпринимательства в Старогольского </w:t>
            </w:r>
            <w:r w:rsidRPr="00F85A6F">
              <w:rPr>
                <w:b/>
                <w:i/>
                <w:sz w:val="22"/>
                <w:szCs w:val="22"/>
              </w:rPr>
              <w:t>сельском поселении на 2016-2019 годы</w:t>
            </w:r>
            <w:proofErr w:type="gramStart"/>
            <w:r w:rsidRPr="00F85A6F"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85A6F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85A6F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5A0D07" w:rsidRDefault="00CF3968" w:rsidP="00CF396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85A6F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85A6F" w:rsidRDefault="00CF3968" w:rsidP="00CF396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85A6F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85A6F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85A6F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3968" w:rsidP="00CF396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t>Основное мероприяти</w:t>
            </w:r>
            <w:proofErr w:type="gramStart"/>
            <w:r>
              <w:t>е-</w:t>
            </w:r>
            <w:proofErr w:type="gramEnd"/>
            <w:r>
              <w:t xml:space="preserve">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3968" w:rsidP="00CF396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i/>
                <w:sz w:val="22"/>
                <w:szCs w:val="22"/>
              </w:rPr>
              <w:lastRenderedPageBreak/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CF3968" w:rsidRDefault="00CF3968" w:rsidP="00CF396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3968" w:rsidP="00CF396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3437F5" w:rsidRDefault="00CF396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  <w:r w:rsidR="00854CE8">
              <w:rPr>
                <w:b/>
                <w:i/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854CE8" w:rsidRDefault="00854CE8" w:rsidP="00854CE8">
            <w:pPr>
              <w:rPr>
                <w:b/>
                <w:i/>
                <w:sz w:val="16"/>
                <w:szCs w:val="16"/>
              </w:rPr>
            </w:pPr>
            <w:r w:rsidRPr="00854CE8">
              <w:rPr>
                <w:b/>
                <w:i/>
                <w:sz w:val="16"/>
                <w:szCs w:val="16"/>
              </w:rPr>
              <w:t>100,1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3437F5" w:rsidRDefault="00854CE8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AE0C8B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ЛФ00000</w:t>
            </w:r>
            <w:r w:rsidRPr="00AE0C8B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46F3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AE0C8B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 w:rsidRPr="00AE0C8B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t>Закупка товаров, работ и услуг для государственных (муниципальных</w:t>
            </w:r>
            <w:proofErr w:type="gramStart"/>
            <w:r>
              <w:t>)у</w:t>
            </w:r>
            <w:proofErr w:type="gramEnd"/>
            <w:r>
              <w:t>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5A0D0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54CE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r>
              <w:rPr>
                <w:sz w:val="22"/>
                <w:szCs w:val="22"/>
              </w:rPr>
              <w:t>Иные закупки товаров, работ и услуг для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5A0D07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54CE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Непрограммная</w:t>
            </w:r>
            <w:proofErr w:type="spellEnd"/>
            <w:r>
              <w:rPr>
                <w:b/>
                <w:i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22F5F" w:rsidRDefault="00CF3968" w:rsidP="00CF39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22F5F" w:rsidRDefault="00CF3968" w:rsidP="00CF39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1D2FA3" w:rsidRDefault="00CF3968" w:rsidP="00CF396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22F5F" w:rsidRDefault="00CF3968" w:rsidP="00CF396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22F5F" w:rsidRDefault="00CF3968" w:rsidP="00CF3968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i/>
              </w:rPr>
            </w:pP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46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46F3" w:rsidP="00CF396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 xml:space="preserve"> ЛФ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46F3" w:rsidP="00CF39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46F3" w:rsidP="00CF39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854CE8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46F3" w:rsidP="00CF39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46F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E92FC7" w:rsidRDefault="00CF46F3" w:rsidP="00CF396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80899" w:rsidRDefault="00CF46F3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80899" w:rsidRDefault="00CF46F3" w:rsidP="00CF396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80899" w:rsidRDefault="00CF46F3" w:rsidP="00CF46F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  <w:proofErr w:type="gramStart"/>
            <w:r w:rsidRPr="00DD3D13">
              <w:rPr>
                <w:i/>
              </w:rPr>
              <w:lastRenderedPageBreak/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</w:rPr>
              <w:t>00</w:t>
            </w:r>
            <w:r w:rsidRPr="000053A8">
              <w:rPr>
                <w:sz w:val="18"/>
                <w:szCs w:val="18"/>
              </w:rPr>
              <w:t>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DD3D13" w:rsidRDefault="00CF3968" w:rsidP="00CF3968">
            <w:pPr>
              <w:jc w:val="center"/>
              <w:rPr>
                <w:i/>
              </w:rPr>
            </w:pPr>
            <w:r w:rsidRPr="00DD3D13">
              <w:rPr>
                <w:i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DD3D13" w:rsidRDefault="00CF3968" w:rsidP="00CF3968">
            <w:pPr>
              <w:jc w:val="center"/>
              <w:rPr>
                <w:i/>
              </w:rPr>
            </w:pPr>
            <w:r w:rsidRPr="00336C8F">
              <w:rPr>
                <w:i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336C8F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55E90" w:rsidRDefault="00CF46F3" w:rsidP="00CF396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CF3968" w:rsidTr="00CF3968">
        <w:trPr>
          <w:trHeight w:val="493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A55B4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0053A8" w:rsidRDefault="00CF3968" w:rsidP="00CF3968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i/>
              </w:rPr>
            </w:pPr>
          </w:p>
        </w:tc>
      </w:tr>
      <w:tr w:rsidR="00CF3968" w:rsidRPr="009A55B4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 xml:space="preserve">Культура и кинематография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854CE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854CE8" w:rsidRDefault="00854CE8" w:rsidP="00854CE8">
            <w:pPr>
              <w:rPr>
                <w:b/>
                <w:sz w:val="16"/>
                <w:szCs w:val="16"/>
              </w:rPr>
            </w:pPr>
            <w:r w:rsidRPr="00854CE8">
              <w:rPr>
                <w:b/>
                <w:sz w:val="16"/>
                <w:szCs w:val="16"/>
              </w:rPr>
              <w:t>813,5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854CE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CF3968" w:rsidRPr="009A55B4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Культура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854CE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854CE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854CE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CF3968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336C8F" w:rsidRDefault="00CF3968" w:rsidP="00CF3968">
            <w:pPr>
              <w:jc w:val="center"/>
              <w:rPr>
                <w:b/>
              </w:rPr>
            </w:pPr>
            <w:proofErr w:type="spellStart"/>
            <w:r w:rsidRPr="00336C8F">
              <w:rPr>
                <w:b/>
                <w:sz w:val="22"/>
                <w:szCs w:val="22"/>
              </w:rPr>
              <w:t>Непрограммная</w:t>
            </w:r>
            <w:proofErr w:type="spellEnd"/>
            <w:r w:rsidRPr="00336C8F">
              <w:rPr>
                <w:b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968" w:rsidRPr="009A55B4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Субсидии бюджетным учреждениям на финансовое обеспечение муниципального задания, на выполнение муниципальных  услуг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</w:p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2F2AA7" w:rsidRDefault="00854CE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813,5</w:t>
            </w:r>
          </w:p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854CE8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99,8</w:t>
            </w:r>
          </w:p>
        </w:tc>
      </w:tr>
      <w:tr w:rsidR="00CF3968" w:rsidRPr="009A55B4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t>Безвозмездное перечисление государственным и муниципальным организациям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  <w:p w:rsidR="00CF3968" w:rsidRPr="009A55B4" w:rsidRDefault="00CF3968" w:rsidP="00CF3968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2F2AA7" w:rsidRDefault="00854CE8" w:rsidP="00854C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854CE8" w:rsidP="00854CE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99,8</w:t>
            </w:r>
          </w:p>
        </w:tc>
      </w:tr>
      <w:tr w:rsidR="00CF3968" w:rsidRPr="009A55B4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  <w:p w:rsidR="00CF3968" w:rsidRPr="009A55B4" w:rsidRDefault="00CF3968" w:rsidP="00CF3968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</w:tc>
      </w:tr>
      <w:tr w:rsidR="00CF3968" w:rsidRPr="009A55B4" w:rsidTr="00CF3968">
        <w:tblPrEx>
          <w:tblLook w:val="0000"/>
        </w:tblPrEx>
        <w:trPr>
          <w:trHeight w:val="319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  <w:p w:rsidR="00CF3968" w:rsidRPr="009A55B4" w:rsidRDefault="00CF3968" w:rsidP="00CF3968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</w:tc>
      </w:tr>
      <w:tr w:rsidR="00CF3968" w:rsidRPr="009A55B4" w:rsidTr="00CF3968">
        <w:tblPrEx>
          <w:tblLook w:val="0000"/>
        </w:tblPrEx>
        <w:trPr>
          <w:trHeight w:val="269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CF3968" w:rsidRPr="00955EF7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Социальная политика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CF46F3"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</w:t>
            </w:r>
          </w:p>
        </w:tc>
      </w:tr>
      <w:tr w:rsidR="00CF3968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968" w:rsidRPr="00955EF7" w:rsidTr="00CF3968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Социальное обеспечение населения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968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Социальная помощь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Оказание других видов социальной помощи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pStyle w:val="9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A55B4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2F2AA7">
              <w:rPr>
                <w:b/>
                <w:sz w:val="18"/>
                <w:szCs w:val="18"/>
              </w:rPr>
              <w:t>1</w:t>
            </w:r>
            <w:r w:rsidR="00CF46F3"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</w:tr>
      <w:tr w:rsidR="00CF3968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pStyle w:val="9"/>
              <w:rPr>
                <w:sz w:val="24"/>
              </w:rPr>
            </w:pPr>
            <w:proofErr w:type="spellStart"/>
            <w:r w:rsidRPr="007355E9">
              <w:rPr>
                <w:sz w:val="24"/>
              </w:rPr>
              <w:t>Непрограммная</w:t>
            </w:r>
            <w:proofErr w:type="spellEnd"/>
            <w:r w:rsidRPr="007355E9">
              <w:rPr>
                <w:sz w:val="24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Доплата к пенсиям, дополнительное пенсионное обеспечение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98,8</w:t>
            </w: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Социальные выплаты гражданам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кроме публичных социальных выплат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  <w:rPr>
                <w:i/>
              </w:rPr>
            </w:pPr>
          </w:p>
          <w:p w:rsidR="00CF3968" w:rsidRPr="009A55B4" w:rsidRDefault="00CF3968" w:rsidP="00CF3968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98,8</w:t>
            </w:r>
          </w:p>
        </w:tc>
      </w:tr>
      <w:tr w:rsidR="00CF3968" w:rsidRPr="009A55B4" w:rsidTr="00CF3968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  <w:r>
              <w:lastRenderedPageBreak/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9A55B4" w:rsidRDefault="00CF3968" w:rsidP="00CF3968">
            <w:pPr>
              <w:jc w:val="center"/>
            </w:pPr>
          </w:p>
          <w:p w:rsidR="00CF3968" w:rsidRPr="009A55B4" w:rsidRDefault="00CF3968" w:rsidP="00CF3968">
            <w:pPr>
              <w:jc w:val="center"/>
            </w:pPr>
            <w:r>
              <w:t>1</w:t>
            </w:r>
            <w:r w:rsidRPr="009A55B4">
              <w:t>00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Pr="000053A8" w:rsidRDefault="00CF3968" w:rsidP="00CF3968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0053A8" w:rsidRDefault="00CF3968" w:rsidP="00CF396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98,8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Массовый спорт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331B8" w:rsidRDefault="00CF3968" w:rsidP="00CF3968">
            <w:pPr>
              <w:jc w:val="center"/>
              <w:rPr>
                <w:b/>
                <w:i/>
              </w:rPr>
            </w:pPr>
            <w:r w:rsidRPr="00F331B8">
              <w:rPr>
                <w:b/>
                <w:i/>
              </w:rPr>
              <w:t>Муниципальная целевая программа «Развитие физической к</w:t>
            </w:r>
            <w:r>
              <w:rPr>
                <w:b/>
                <w:i/>
              </w:rPr>
              <w:t>ультуры и спорта  в Старогольского</w:t>
            </w:r>
            <w:r w:rsidRPr="00F331B8">
              <w:rPr>
                <w:b/>
                <w:i/>
              </w:rPr>
              <w:t xml:space="preserve"> сельском поселении на 2015-2017 годы»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331B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331B8" w:rsidRDefault="00CF3968" w:rsidP="00CF3968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331B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F331B8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F331B8" w:rsidRDefault="00CF3968" w:rsidP="00CF3968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 xml:space="preserve"> Подпрограмма  «Развитие физической культуры и спорта в Старогольского сельском поселении на 2015-2017 годы»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ЛФ10000000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 xml:space="preserve">Основное мероприятие </w:t>
            </w:r>
            <w:proofErr w:type="gramStart"/>
            <w:r>
              <w:t>-о</w:t>
            </w:r>
            <w:proofErr w:type="gramEnd"/>
            <w:r>
              <w:t>рганизация спортивно – массовой работы в Старогольского сельском поселении»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2F2AA7" w:rsidRDefault="00CF3968" w:rsidP="00CF396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Pr="002F2AA7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46F3" w:rsidP="00CF3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CF3968" w:rsidTr="00CF3968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Default="00CF3968" w:rsidP="00CF3968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68" w:rsidRPr="009560E6" w:rsidRDefault="00CF3968" w:rsidP="00CF396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CF46F3">
              <w:rPr>
                <w:b/>
                <w:sz w:val="20"/>
                <w:szCs w:val="20"/>
              </w:rPr>
              <w:t>3137,6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6"/>
                <w:szCs w:val="16"/>
              </w:rPr>
            </w:pPr>
          </w:p>
          <w:p w:rsidR="00CF3968" w:rsidRPr="00CF46F3" w:rsidRDefault="00CF46F3" w:rsidP="00CF3968">
            <w:pPr>
              <w:rPr>
                <w:b/>
                <w:sz w:val="16"/>
                <w:szCs w:val="16"/>
              </w:rPr>
            </w:pPr>
            <w:r w:rsidRPr="00CF46F3">
              <w:rPr>
                <w:b/>
                <w:sz w:val="16"/>
                <w:szCs w:val="16"/>
              </w:rPr>
              <w:t>3120,4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968" w:rsidRDefault="00CF3968" w:rsidP="00CF3968">
            <w:pPr>
              <w:rPr>
                <w:b/>
                <w:sz w:val="16"/>
                <w:szCs w:val="16"/>
              </w:rPr>
            </w:pPr>
          </w:p>
          <w:p w:rsidR="00CF3968" w:rsidRPr="00CF46F3" w:rsidRDefault="00CF46F3" w:rsidP="00CF3968">
            <w:pPr>
              <w:rPr>
                <w:b/>
                <w:sz w:val="18"/>
                <w:szCs w:val="18"/>
              </w:rPr>
            </w:pPr>
            <w:r w:rsidRPr="00CF46F3">
              <w:rPr>
                <w:b/>
                <w:sz w:val="18"/>
                <w:szCs w:val="18"/>
              </w:rPr>
              <w:t>99,4</w:t>
            </w:r>
          </w:p>
        </w:tc>
      </w:tr>
    </w:tbl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003968" w:rsidRDefault="00003968" w:rsidP="00263851">
      <w:pPr>
        <w:rPr>
          <w:b/>
          <w:sz w:val="20"/>
          <w:szCs w:val="20"/>
        </w:rPr>
      </w:pPr>
    </w:p>
    <w:p w:rsidR="00CF3968" w:rsidRDefault="00CF3968" w:rsidP="00263851">
      <w:pPr>
        <w:rPr>
          <w:b/>
          <w:sz w:val="20"/>
          <w:szCs w:val="20"/>
        </w:rPr>
      </w:pPr>
    </w:p>
    <w:p w:rsidR="0093387C" w:rsidRDefault="0093387C" w:rsidP="00263851">
      <w:pPr>
        <w:rPr>
          <w:b/>
          <w:sz w:val="20"/>
          <w:szCs w:val="20"/>
        </w:rPr>
      </w:pPr>
    </w:p>
    <w:p w:rsidR="00263851" w:rsidRDefault="0026385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Pr="00766936" w:rsidRDefault="00830E61" w:rsidP="00830E6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830E61" w:rsidRDefault="00830E61" w:rsidP="00830E61">
      <w:pPr>
        <w:ind w:left="4140" w:hanging="4140"/>
        <w:jc w:val="right"/>
      </w:pPr>
      <w:r w:rsidRPr="00766936">
        <w:rPr>
          <w:sz w:val="20"/>
          <w:szCs w:val="20"/>
        </w:rPr>
        <w:t xml:space="preserve">                                                                            к решению Старогольского сельского Совета  народных  де</w:t>
      </w:r>
      <w:r>
        <w:rPr>
          <w:sz w:val="20"/>
          <w:szCs w:val="20"/>
        </w:rPr>
        <w:t>путатов   «Об итогах исполнения</w:t>
      </w:r>
      <w:r w:rsidRPr="00766936">
        <w:rPr>
          <w:sz w:val="20"/>
          <w:szCs w:val="20"/>
        </w:rPr>
        <w:t xml:space="preserve">  бюджет Старогольского  сельского поселения    на 2018 год»</w:t>
      </w:r>
      <w:r>
        <w:rPr>
          <w:sz w:val="20"/>
          <w:szCs w:val="20"/>
        </w:rPr>
        <w:t xml:space="preserve"> </w:t>
      </w:r>
    </w:p>
    <w:p w:rsidR="00830E61" w:rsidRDefault="00830E61" w:rsidP="00830E61">
      <w:pPr>
        <w:rPr>
          <w:i/>
          <w:sz w:val="22"/>
          <w:szCs w:val="22"/>
        </w:rPr>
      </w:pPr>
    </w:p>
    <w:p w:rsidR="00830E61" w:rsidRPr="00E06D3B" w:rsidRDefault="00830E61" w:rsidP="00830E61">
      <w:pPr>
        <w:jc w:val="right"/>
        <w:rPr>
          <w:i/>
          <w:sz w:val="22"/>
          <w:szCs w:val="22"/>
        </w:rPr>
      </w:pPr>
    </w:p>
    <w:p w:rsidR="00830E61" w:rsidRDefault="00830E61" w:rsidP="00830E61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Старогольского сельского поселения Новодеревеньковского района Орловской области                                          </w:t>
      </w:r>
    </w:p>
    <w:p w:rsidR="00830E61" w:rsidRDefault="00830E61" w:rsidP="00830E61">
      <w:pPr>
        <w:ind w:left="360" w:right="84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тыс. рублей</w:t>
      </w:r>
    </w:p>
    <w:tbl>
      <w:tblPr>
        <w:tblW w:w="108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183"/>
        <w:gridCol w:w="138"/>
        <w:gridCol w:w="950"/>
        <w:gridCol w:w="39"/>
        <w:gridCol w:w="681"/>
        <w:gridCol w:w="28"/>
        <w:gridCol w:w="1414"/>
        <w:gridCol w:w="567"/>
        <w:gridCol w:w="567"/>
        <w:gridCol w:w="853"/>
        <w:gridCol w:w="141"/>
        <w:gridCol w:w="567"/>
        <w:gridCol w:w="24"/>
        <w:gridCol w:w="633"/>
        <w:gridCol w:w="51"/>
      </w:tblGrid>
      <w:tr w:rsidR="00830E61" w:rsidTr="00830E61">
        <w:trPr>
          <w:cantSplit/>
          <w:trHeight w:val="2060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  <w:p w:rsidR="00830E61" w:rsidRDefault="00830E61" w:rsidP="00830E61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</w:p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30E61" w:rsidRDefault="00830E61" w:rsidP="00830E6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Источник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E61" w:rsidRDefault="00830E61" w:rsidP="00830E61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Утверждено бюджетом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E61" w:rsidRDefault="00830E61" w:rsidP="00830E61">
            <w:pPr>
              <w:ind w:left="113" w:right="113"/>
            </w:pPr>
            <w:r>
              <w:t>исполнение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30E61" w:rsidRDefault="00830E61" w:rsidP="00830E61">
            <w:pPr>
              <w:ind w:left="113" w:right="113"/>
            </w:pPr>
            <w:r>
              <w:t>% исполнения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ЛФ0</w:t>
            </w:r>
            <w:r>
              <w:rPr>
                <w:b/>
                <w:sz w:val="18"/>
                <w:szCs w:val="18"/>
                <w:lang w:val="en-US"/>
              </w:rPr>
              <w:t>00</w:t>
            </w:r>
            <w:r>
              <w:rPr>
                <w:b/>
                <w:sz w:val="18"/>
                <w:szCs w:val="18"/>
              </w:rPr>
              <w:t>94ХХ</w:t>
            </w: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3137,6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</w:p>
          <w:p w:rsidR="00830E61" w:rsidRPr="00785955" w:rsidRDefault="00830E61" w:rsidP="00830E61">
            <w:pPr>
              <w:rPr>
                <w:b/>
                <w:sz w:val="16"/>
                <w:szCs w:val="16"/>
              </w:rPr>
            </w:pPr>
            <w:r w:rsidRPr="00785955">
              <w:rPr>
                <w:b/>
                <w:sz w:val="16"/>
                <w:szCs w:val="16"/>
              </w:rPr>
              <w:t>3120,4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7417A" w:rsidRDefault="00830E61" w:rsidP="00830E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C2EEC" w:rsidRDefault="00830E61" w:rsidP="0083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</w:p>
          <w:p w:rsidR="00830E61" w:rsidRPr="00FC2EEC" w:rsidRDefault="00830E61" w:rsidP="0083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6"/>
                <w:szCs w:val="16"/>
              </w:rPr>
            </w:pPr>
          </w:p>
          <w:p w:rsidR="00830E61" w:rsidRPr="0077417A" w:rsidRDefault="00830E61" w:rsidP="00830E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Средства областного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7417A" w:rsidRDefault="00830E61" w:rsidP="00830E61">
            <w:pPr>
              <w:rPr>
                <w:b/>
                <w:sz w:val="16"/>
                <w:szCs w:val="16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</w:rPr>
            </w:pPr>
            <w:r>
              <w:rPr>
                <w:b/>
              </w:rPr>
              <w:t xml:space="preserve">         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882580" w:rsidRDefault="00830E61" w:rsidP="00830E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3065,9</w:t>
            </w:r>
          </w:p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B551FC" w:rsidRDefault="00830E61" w:rsidP="00830E61">
            <w:pPr>
              <w:rPr>
                <w:b/>
                <w:sz w:val="16"/>
                <w:szCs w:val="16"/>
              </w:rPr>
            </w:pPr>
            <w:r w:rsidRPr="00B551FC">
              <w:rPr>
                <w:b/>
                <w:sz w:val="16"/>
                <w:szCs w:val="16"/>
              </w:rPr>
              <w:t>3048,7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7417A" w:rsidRDefault="00830E61" w:rsidP="00830E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99,4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  <w:r w:rsidRPr="00087390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>1911,2</w:t>
            </w:r>
            <w:r w:rsidRPr="00087390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8"/>
                <w:szCs w:val="18"/>
              </w:rPr>
            </w:pPr>
          </w:p>
          <w:p w:rsidR="00830E61" w:rsidRPr="00B551FC" w:rsidRDefault="00830E61" w:rsidP="00830E61">
            <w:pPr>
              <w:rPr>
                <w:b/>
                <w:sz w:val="16"/>
                <w:szCs w:val="16"/>
              </w:rPr>
            </w:pPr>
            <w:r w:rsidRPr="00B551FC">
              <w:rPr>
                <w:b/>
                <w:sz w:val="16"/>
                <w:szCs w:val="16"/>
              </w:rPr>
              <w:t>1906,4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6"/>
                <w:szCs w:val="16"/>
              </w:rPr>
            </w:pPr>
          </w:p>
          <w:p w:rsidR="00830E61" w:rsidRPr="0077417A" w:rsidRDefault="00830E61" w:rsidP="00830E6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7417A" w:rsidRDefault="00830E61" w:rsidP="00830E6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</w:t>
            </w:r>
          </w:p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6"/>
                <w:szCs w:val="16"/>
              </w:rPr>
            </w:pPr>
          </w:p>
          <w:p w:rsidR="00830E61" w:rsidRPr="00EE184A" w:rsidRDefault="00830E61" w:rsidP="00830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AC20CD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ЛФ00000</w:t>
            </w:r>
            <w:r w:rsidRPr="00AC20CD">
              <w:rPr>
                <w:i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AC20CD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AC20CD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631,0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AC20CD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</w:t>
            </w:r>
          </w:p>
          <w:p w:rsidR="00830E61" w:rsidRPr="00AC20CD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  <w:p w:rsidR="00830E61" w:rsidRPr="00EE184A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  <w:p w:rsidR="00830E61" w:rsidRPr="00EE184A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</w:p>
          <w:p w:rsidR="00830E61" w:rsidRPr="00EE184A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  <w:p w:rsidR="00830E61" w:rsidRPr="00EE184A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  <w:p w:rsidR="00830E61" w:rsidRPr="00EE184A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9401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AC20CD" w:rsidRDefault="00830E61" w:rsidP="00830E61">
            <w:pPr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631,0</w:t>
            </w:r>
            <w:r>
              <w:rPr>
                <w:i/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AC20CD" w:rsidRDefault="00830E61" w:rsidP="00830E6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629,4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</w:t>
            </w:r>
          </w:p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 xml:space="preserve">      </w:t>
            </w:r>
            <w:r>
              <w:rPr>
                <w:b/>
                <w:i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830E61" w:rsidRDefault="00830E61" w:rsidP="00830E61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  <w:p w:rsidR="00830E61" w:rsidRDefault="00830E61" w:rsidP="00830E61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 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sz w:val="18"/>
                <w:szCs w:val="18"/>
              </w:rPr>
              <w:t>1204,4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  <w:p w:rsidR="00830E61" w:rsidRPr="00EE184A" w:rsidRDefault="00830E61" w:rsidP="00830E61">
            <w:pPr>
              <w:rPr>
                <w:i/>
                <w:sz w:val="16"/>
                <w:szCs w:val="16"/>
              </w:rPr>
            </w:pPr>
            <w:r w:rsidRPr="00EE184A">
              <w:rPr>
                <w:i/>
                <w:sz w:val="16"/>
                <w:szCs w:val="16"/>
              </w:rPr>
              <w:t>1201,2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  <w:p w:rsidR="00830E61" w:rsidRPr="00D31217" w:rsidRDefault="00830E61" w:rsidP="00830E6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99,7</w:t>
            </w:r>
          </w:p>
        </w:tc>
      </w:tr>
      <w:tr w:rsidR="00830E61" w:rsidTr="00830E61">
        <w:trPr>
          <w:trHeight w:val="398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 xml:space="preserve">Центральный аппарат в рамках </w:t>
            </w:r>
            <w:proofErr w:type="spellStart"/>
            <w:r>
              <w:t>непрограммной</w:t>
            </w:r>
            <w:proofErr w:type="spellEnd"/>
            <w: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E064BC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 w:rsidRPr="00E064BC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9402</w:t>
            </w:r>
            <w:r w:rsidRPr="00E064BC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      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</w:p>
          <w:p w:rsidR="00830E61" w:rsidRPr="00CC6C22" w:rsidRDefault="00830E61" w:rsidP="0083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  <w:p w:rsidR="00830E61" w:rsidRDefault="00830E61" w:rsidP="0083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  <w:p w:rsidR="00830E61" w:rsidRDefault="00830E61" w:rsidP="0083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867DC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490,0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489,7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99,9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867DC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</w:t>
            </w:r>
            <w:r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sz w:val="18"/>
                <w:szCs w:val="18"/>
              </w:rPr>
              <w:t>146,0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145,5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99,7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867DC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636,0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99,9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  </w:t>
            </w:r>
            <w:r>
              <w:rPr>
                <w:i/>
                <w:sz w:val="18"/>
                <w:szCs w:val="18"/>
              </w:rPr>
              <w:t>636,0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635,2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99,9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E064BC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560,0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064BC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064BC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99,6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0009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C6C22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sz w:val="16"/>
                <w:szCs w:val="16"/>
              </w:rPr>
            </w:pPr>
            <w:r w:rsidRPr="00CC6C22">
              <w:rPr>
                <w:sz w:val="16"/>
                <w:szCs w:val="16"/>
              </w:rPr>
              <w:t>99,6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</w:pPr>
            <w:r w:rsidRPr="001E4E76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 w:rsidRPr="001E4E76">
              <w:rPr>
                <w:sz w:val="18"/>
                <w:szCs w:val="18"/>
              </w:rPr>
              <w:t>0</w:t>
            </w:r>
            <w:r w:rsidRPr="001E4E76">
              <w:rPr>
                <w:sz w:val="18"/>
                <w:szCs w:val="18"/>
                <w:lang w:val="en-US"/>
              </w:rPr>
              <w:t>009</w:t>
            </w:r>
            <w:r>
              <w:rPr>
                <w:sz w:val="18"/>
                <w:szCs w:val="18"/>
              </w:rPr>
              <w:t>4</w:t>
            </w:r>
            <w:r w:rsidRPr="001E4E76">
              <w:rPr>
                <w:sz w:val="18"/>
                <w:szCs w:val="18"/>
              </w:rPr>
              <w:t>02</w:t>
            </w:r>
            <w:r w:rsidRPr="001E4E7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rPr>
                <w:sz w:val="18"/>
                <w:szCs w:val="18"/>
              </w:rPr>
            </w:pPr>
            <w:r w:rsidRPr="001E4E76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1E4E76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rPr>
                <w:sz w:val="18"/>
                <w:szCs w:val="18"/>
                <w:lang w:val="en-US"/>
              </w:rPr>
            </w:pPr>
            <w:r w:rsidRPr="001E4E7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sz w:val="16"/>
                <w:szCs w:val="16"/>
              </w:rPr>
            </w:pPr>
            <w:r w:rsidRPr="00CC6C22">
              <w:rPr>
                <w:sz w:val="16"/>
                <w:szCs w:val="16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sz w:val="16"/>
                <w:szCs w:val="16"/>
              </w:rPr>
            </w:pPr>
            <w:r w:rsidRPr="00CC6C22">
              <w:rPr>
                <w:sz w:val="16"/>
                <w:szCs w:val="16"/>
              </w:rPr>
              <w:t>99,6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560,0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557,8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6"/>
                <w:szCs w:val="16"/>
              </w:rPr>
            </w:pPr>
          </w:p>
          <w:p w:rsidR="00830E61" w:rsidRPr="00CC6C22" w:rsidRDefault="00830E61" w:rsidP="00830E61">
            <w:pPr>
              <w:rPr>
                <w:i/>
                <w:sz w:val="16"/>
                <w:szCs w:val="16"/>
              </w:rPr>
            </w:pPr>
            <w:r w:rsidRPr="00CC6C22">
              <w:rPr>
                <w:i/>
                <w:sz w:val="16"/>
                <w:szCs w:val="16"/>
              </w:rPr>
              <w:t>99,6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0E06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50E06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50E06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97,6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97,6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97,8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Средства бюджета поселения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9402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97,8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09402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i/>
              </w:rPr>
            </w:pPr>
            <w:r w:rsidRPr="001E4E76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1E4E76">
              <w:rPr>
                <w:i/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E4E76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 w:rsidRPr="001E4E76"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094</w:t>
            </w:r>
            <w:r w:rsidRPr="001E4E76">
              <w:rPr>
                <w:i/>
                <w:sz w:val="18"/>
                <w:szCs w:val="18"/>
              </w:rPr>
              <w:t>02</w:t>
            </w:r>
            <w:r w:rsidRPr="001E4E76"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Уплата пени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штрафов</w:t>
            </w:r>
          </w:p>
          <w:p w:rsidR="00830E61" w:rsidRDefault="00830E61" w:rsidP="00830E61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E064BC" w:rsidRDefault="00830E61" w:rsidP="00830E61">
            <w:pPr>
              <w:rPr>
                <w:i/>
              </w:rPr>
            </w:pPr>
            <w:r w:rsidRPr="00E064B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E064B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proofErr w:type="spellStart"/>
            <w:r>
              <w:rPr>
                <w:i/>
                <w:sz w:val="22"/>
                <w:szCs w:val="22"/>
              </w:rPr>
              <w:t>Непрограммная</w:t>
            </w:r>
            <w:proofErr w:type="spellEnd"/>
            <w:r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00000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A2FC8" w:rsidRDefault="00830E61" w:rsidP="00830E61">
            <w:pPr>
              <w:jc w:val="center"/>
              <w:rPr>
                <w:sz w:val="20"/>
                <w:szCs w:val="20"/>
              </w:rPr>
            </w:pPr>
            <w:r w:rsidRPr="006A2FC8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trHeight w:val="258"/>
        </w:trPr>
        <w:tc>
          <w:tcPr>
            <w:tcW w:w="4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61" w:rsidRPr="006A2FC8" w:rsidRDefault="00830E61" w:rsidP="00830E61">
            <w:pPr>
              <w:jc w:val="center"/>
              <w:rPr>
                <w:sz w:val="18"/>
                <w:szCs w:val="18"/>
              </w:rPr>
            </w:pPr>
            <w:r w:rsidRPr="006A2FC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9403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A2FC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6A2FC8">
              <w:rPr>
                <w:i/>
                <w:sz w:val="18"/>
                <w:szCs w:val="18"/>
              </w:rPr>
              <w:t xml:space="preserve">Средства бюджета поселения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9403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12.0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b/>
              </w:rPr>
            </w:pPr>
            <w:r w:rsidRPr="002B4C3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</w:pPr>
            <w:proofErr w:type="spellStart"/>
            <w:r w:rsidRPr="002B4C38">
              <w:rPr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18"/>
                <w:szCs w:val="18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Cs/>
              </w:rPr>
            </w:pPr>
            <w:r w:rsidRPr="002B4C38">
              <w:rPr>
                <w:iCs/>
              </w:rPr>
              <w:t>Резервные фонды  местных администраций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 xml:space="preserve">  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Cs/>
              </w:rPr>
            </w:pPr>
            <w:r w:rsidRPr="002B4C38">
              <w:rPr>
                <w:iCs/>
              </w:rPr>
              <w:t>Иные межбюджетные ассигнования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rPr>
                <w:iCs/>
                <w:sz w:val="18"/>
                <w:szCs w:val="18"/>
              </w:rPr>
            </w:pPr>
            <w:r w:rsidRPr="002B4C38">
              <w:rPr>
                <w:iCs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18"/>
                <w:szCs w:val="18"/>
                <w:lang w:val="en-US"/>
              </w:rPr>
            </w:pPr>
            <w:r>
              <w:rPr>
                <w:iCs/>
                <w:sz w:val="18"/>
                <w:szCs w:val="18"/>
              </w:rPr>
              <w:t>ЛФ0</w:t>
            </w:r>
            <w:r>
              <w:rPr>
                <w:iCs/>
                <w:sz w:val="18"/>
                <w:szCs w:val="18"/>
                <w:lang w:val="en-US"/>
              </w:rPr>
              <w:t>00</w:t>
            </w:r>
            <w:r>
              <w:rPr>
                <w:iCs/>
                <w:sz w:val="18"/>
                <w:szCs w:val="18"/>
              </w:rPr>
              <w:t>9404</w:t>
            </w:r>
            <w:r>
              <w:rPr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</w:pPr>
            <w:r w:rsidRPr="002B4C3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sz w:val="18"/>
                <w:szCs w:val="18"/>
              </w:rPr>
            </w:pPr>
            <w:r w:rsidRPr="002B4C38">
              <w:rPr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9404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</w:rPr>
            </w:pPr>
            <w:r w:rsidRPr="002B4C38">
              <w:rPr>
                <w:i/>
                <w:sz w:val="22"/>
                <w:szCs w:val="22"/>
              </w:rPr>
              <w:lastRenderedPageBreak/>
              <w:t>Средства бюджета 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9404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b/>
                <w:i/>
              </w:rPr>
            </w:pPr>
            <w:r w:rsidRPr="002B4C38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2B4C38"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C6C22" w:rsidRDefault="00830E61" w:rsidP="00830E61">
            <w:pPr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20"/>
                <w:szCs w:val="20"/>
                <w:lang w:val="en-US"/>
              </w:rPr>
              <w:t xml:space="preserve">      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iCs/>
                <w:sz w:val="20"/>
                <w:szCs w:val="20"/>
              </w:rPr>
              <w:t xml:space="preserve"> </w:t>
            </w:r>
            <w:r w:rsidRPr="00CC6C22">
              <w:rPr>
                <w:b/>
                <w:iCs/>
                <w:sz w:val="16"/>
                <w:szCs w:val="16"/>
              </w:rPr>
              <w:t>63,8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Cs/>
                <w:sz w:val="20"/>
                <w:szCs w:val="20"/>
              </w:rPr>
            </w:pPr>
          </w:p>
          <w:p w:rsidR="00830E61" w:rsidRPr="00FC12E9" w:rsidRDefault="00830E61" w:rsidP="00830E6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Cs/>
                <w:sz w:val="16"/>
                <w:szCs w:val="16"/>
              </w:rPr>
            </w:pPr>
          </w:p>
          <w:p w:rsidR="00830E61" w:rsidRPr="00EE30AF" w:rsidRDefault="00830E61" w:rsidP="00830E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</w:rPr>
            </w:pPr>
            <w:proofErr w:type="spellStart"/>
            <w:r w:rsidRPr="002B4C38">
              <w:rPr>
                <w:i/>
                <w:sz w:val="22"/>
                <w:szCs w:val="22"/>
              </w:rPr>
              <w:t>Непрограммная</w:t>
            </w:r>
            <w:proofErr w:type="spellEnd"/>
            <w:r w:rsidRPr="002B4C38">
              <w:rPr>
                <w:i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B4C3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2B4C38">
              <w:rPr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ЛФ00000</w:t>
            </w:r>
            <w:r>
              <w:rPr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21EB5" w:rsidRDefault="00830E61" w:rsidP="00830E61">
            <w:pPr>
              <w:rPr>
                <w:iCs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21EB5" w:rsidRDefault="00830E61" w:rsidP="00830E61">
            <w:pPr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21EB5" w:rsidRDefault="00830E61" w:rsidP="00830E61">
            <w:pPr>
              <w:rPr>
                <w:iCs/>
                <w:sz w:val="20"/>
                <w:szCs w:val="20"/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830E61" w:rsidRDefault="00830E61" w:rsidP="00830E61">
            <w:pPr>
              <w:rPr>
                <w:b/>
                <w:iCs/>
                <w:sz w:val="20"/>
                <w:szCs w:val="20"/>
              </w:rPr>
            </w:pPr>
            <w:r w:rsidRPr="00FC12E9">
              <w:rPr>
                <w:b/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C12E9" w:rsidRDefault="00830E61" w:rsidP="00830E6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C12E9" w:rsidRDefault="00830E61" w:rsidP="00830E6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бюджета 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9405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Целевые программы муниципальных образований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Ф000000</w:t>
            </w:r>
            <w:r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8602E1" w:rsidRDefault="00830E61" w:rsidP="00830E61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8602E1" w:rsidRDefault="00830E61" w:rsidP="00830E6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8602E1" w:rsidRDefault="00830E61" w:rsidP="00830E6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Целевая программа  «Профилактика правонарушений и защита прав несовершеннолетних на 2017-2020»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100000000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 xml:space="preserve"> Подпрограмма  «Профилактика правонарушений и защита прав несовершеннолетних на 2017-2020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A91452" w:rsidRDefault="00830E61" w:rsidP="00830E61">
            <w:pPr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A91452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A91452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 xml:space="preserve">Основное мероприятие – временное трудоустройство несовершеннолетних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91334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товаров, работ и услуг для государственных (муниципальных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91334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Ф11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Мероприятие-профилактика безнадзорности, правонарушений несовершеннолетних и защита их прав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Ф1102</w:t>
            </w:r>
            <w:r>
              <w:rPr>
                <w:sz w:val="18"/>
                <w:szCs w:val="18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/>
          <w:p w:rsidR="00830E61" w:rsidRDefault="00830E61" w:rsidP="00830E61">
            <w:r>
              <w:rPr>
                <w:sz w:val="22"/>
                <w:szCs w:val="22"/>
              </w:rPr>
              <w:t xml:space="preserve">  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Ф110294200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</w:t>
            </w:r>
            <w:r>
              <w:rPr>
                <w:b/>
                <w:i/>
                <w:sz w:val="22"/>
                <w:szCs w:val="22"/>
              </w:rPr>
              <w:t>я целевая программа «Военно</w:t>
            </w:r>
            <w:r w:rsidRPr="00C0066A">
              <w:rPr>
                <w:b/>
                <w:i/>
                <w:sz w:val="22"/>
                <w:szCs w:val="22"/>
              </w:rPr>
              <w:t>-патриотическое во</w:t>
            </w:r>
            <w:r>
              <w:rPr>
                <w:b/>
                <w:i/>
                <w:sz w:val="22"/>
                <w:szCs w:val="22"/>
              </w:rPr>
              <w:t>спитание молодежи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 xml:space="preserve"> годы».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300000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 xml:space="preserve">Подпрограмма  «Нравственно </w:t>
            </w:r>
            <w:proofErr w:type="gramStart"/>
            <w:r>
              <w:rPr>
                <w:sz w:val="22"/>
                <w:szCs w:val="22"/>
              </w:rPr>
              <w:t>–п</w:t>
            </w:r>
            <w:proofErr w:type="gramEnd"/>
            <w:r>
              <w:rPr>
                <w:sz w:val="22"/>
                <w:szCs w:val="22"/>
              </w:rPr>
              <w:t>атриотическое воспитание молодежи в Старогольского сельском поселении на 2018-2020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lastRenderedPageBreak/>
              <w:t xml:space="preserve">Мероприятие – проведение </w:t>
            </w:r>
            <w:proofErr w:type="spellStart"/>
            <w:r>
              <w:rPr>
                <w:sz w:val="22"/>
                <w:szCs w:val="22"/>
              </w:rPr>
              <w:t>турслета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B436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B436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B436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B436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B436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Ф31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</w:t>
            </w:r>
            <w:r>
              <w:rPr>
                <w:b/>
                <w:i/>
                <w:sz w:val="22"/>
                <w:szCs w:val="22"/>
              </w:rPr>
              <w:t>ная целевая программа «Энергосбережение и повышение энергетической эффективности,  в Старогольского сельском поселении на 2018-2020</w:t>
            </w:r>
            <w:r w:rsidRPr="00C0066A">
              <w:rPr>
                <w:b/>
                <w:i/>
                <w:sz w:val="22"/>
                <w:szCs w:val="22"/>
              </w:rPr>
              <w:t>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400000</w:t>
            </w:r>
            <w:r w:rsidRPr="00C0066A">
              <w:rPr>
                <w:b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194220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Ф41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294221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>Муниципальная программа «Создание условий для реализации мер</w:t>
            </w:r>
            <w:proofErr w:type="gramStart"/>
            <w:r w:rsidRPr="00C0066A">
              <w:rPr>
                <w:b/>
                <w:i/>
                <w:sz w:val="22"/>
                <w:szCs w:val="22"/>
              </w:rPr>
              <w:t xml:space="preserve"> ,</w:t>
            </w:r>
            <w:proofErr w:type="gramEnd"/>
            <w:r w:rsidRPr="00C0066A">
              <w:rPr>
                <w:b/>
                <w:i/>
                <w:sz w:val="22"/>
                <w:szCs w:val="22"/>
              </w:rPr>
              <w:t>направленных на укрепление межнационального межконфессионального согласия, сохранение и развитие языков и культуры народов Российской Федерации,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прожива</w:t>
            </w:r>
            <w:r>
              <w:rPr>
                <w:b/>
                <w:i/>
                <w:sz w:val="22"/>
                <w:szCs w:val="22"/>
              </w:rPr>
              <w:t>ющих на территории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сельского поселения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,социальную и культурную адаптацию мигрантов,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 w:rsidRPr="00C0066A">
              <w:rPr>
                <w:b/>
                <w:i/>
                <w:sz w:val="22"/>
                <w:szCs w:val="22"/>
              </w:rPr>
              <w:t>профилак</w:t>
            </w:r>
            <w:r>
              <w:rPr>
                <w:b/>
                <w:i/>
                <w:sz w:val="22"/>
                <w:szCs w:val="22"/>
              </w:rPr>
              <w:t xml:space="preserve">тику </w:t>
            </w:r>
            <w:r w:rsidRPr="00C0066A">
              <w:rPr>
                <w:b/>
                <w:i/>
                <w:sz w:val="22"/>
                <w:szCs w:val="22"/>
              </w:rPr>
              <w:t>межнациональных (</w:t>
            </w:r>
            <w:proofErr w:type="spellStart"/>
            <w:r w:rsidRPr="00C0066A">
              <w:rPr>
                <w:b/>
                <w:i/>
                <w:sz w:val="22"/>
                <w:szCs w:val="22"/>
              </w:rPr>
              <w:t>межэтических</w:t>
            </w:r>
            <w:proofErr w:type="spellEnd"/>
            <w:r w:rsidRPr="00C0066A">
              <w:rPr>
                <w:b/>
                <w:i/>
                <w:sz w:val="22"/>
                <w:szCs w:val="22"/>
              </w:rPr>
              <w:t>) конфликтов</w:t>
            </w:r>
            <w:r w:rsidRPr="00F85A6F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на 2018-2020</w:t>
            </w:r>
            <w:r w:rsidRPr="00C0066A">
              <w:rPr>
                <w:b/>
                <w:i/>
                <w:sz w:val="22"/>
                <w:szCs w:val="22"/>
              </w:rPr>
              <w:t>гг»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500000000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r>
              <w:rPr>
                <w:sz w:val="22"/>
                <w:szCs w:val="22"/>
              </w:rPr>
              <w:t>Подпрограмма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Старогольское сельского поселения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социальную и культурную адаптацию мигрантов ,профилактику </w:t>
            </w:r>
            <w:r>
              <w:rPr>
                <w:sz w:val="22"/>
                <w:szCs w:val="22"/>
              </w:rPr>
              <w:lastRenderedPageBreak/>
              <w:t xml:space="preserve">межнациональных (межэтнических) конфликтов на 2016-2019 </w:t>
            </w:r>
            <w:proofErr w:type="spellStart"/>
            <w:r>
              <w:rPr>
                <w:sz w:val="22"/>
                <w:szCs w:val="22"/>
              </w:rPr>
              <w:t>гг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830E61" w:rsidRDefault="00830E61" w:rsidP="00830E61"/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lastRenderedPageBreak/>
              <w:t>Основное мероприяти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вечер «Россия- многонациональная  страна»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1670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 )услуг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Прочая закупка товаров, работ и услуг доя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Ф510194223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rPr>
                <w:b/>
              </w:rPr>
            </w:pPr>
            <w:r w:rsidRPr="00C0066A">
              <w:rPr>
                <w:b/>
                <w:sz w:val="22"/>
                <w:szCs w:val="22"/>
              </w:rPr>
              <w:t>Муниципальная программа « Противодействие коррупции в органах местн</w:t>
            </w:r>
            <w:r>
              <w:rPr>
                <w:b/>
                <w:sz w:val="22"/>
                <w:szCs w:val="22"/>
              </w:rPr>
              <w:t>ого самоуправления Старогольского</w:t>
            </w:r>
            <w:r w:rsidRPr="00C0066A">
              <w:rPr>
                <w:b/>
                <w:sz w:val="22"/>
                <w:szCs w:val="22"/>
              </w:rPr>
              <w:t xml:space="preserve"> сельского поселения на 2016 -2018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</w:t>
            </w:r>
            <w:r w:rsidRPr="00C0066A">
              <w:rPr>
                <w:b/>
                <w:sz w:val="18"/>
                <w:szCs w:val="18"/>
              </w:rPr>
              <w:t>600000000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C0066A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Подпрограмма « Противодействие коррупции в органах местного самоуправления Старогольского сельского поселения»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E3A52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F437C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Закупка товаров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 xml:space="preserve">Прочая закупка товаров, работ и услуг для государственных (муниципальных) нужд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rPr>
                <w:i/>
              </w:rPr>
            </w:pPr>
            <w:r w:rsidRPr="0065197D"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Ф610194224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65197D">
              <w:rPr>
                <w:i/>
                <w:sz w:val="18"/>
                <w:szCs w:val="18"/>
                <w:lang w:val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 w:rsidRPr="0065197D">
              <w:rPr>
                <w:i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5197D" w:rsidRDefault="00830E61" w:rsidP="00830E6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5197D" w:rsidRDefault="00830E61" w:rsidP="00830E6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30E61" w:rsidTr="00830E61">
        <w:trPr>
          <w:trHeight w:val="389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Реализация функций органов местного самоуправления в сфере муниципального управления в рамках </w:t>
            </w:r>
            <w:proofErr w:type="spellStart"/>
            <w:r>
              <w:rPr>
                <w:i/>
                <w:sz w:val="22"/>
                <w:szCs w:val="22"/>
              </w:rPr>
              <w:t>непрограмной</w:t>
            </w:r>
            <w:proofErr w:type="spellEnd"/>
            <w:r>
              <w:rPr>
                <w:i/>
                <w:sz w:val="22"/>
                <w:szCs w:val="22"/>
              </w:rPr>
              <w:t xml:space="preserve"> части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2617F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2617F" w:rsidRDefault="00830E61" w:rsidP="00830E61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65197D" w:rsidRDefault="00830E61" w:rsidP="00830E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5197D" w:rsidRDefault="00830E61" w:rsidP="00830E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ЛФ00000</w:t>
            </w:r>
            <w:r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  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E30AF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F437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0203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ЛФ 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05118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 xml:space="preserve">      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rPr>
                <w:b/>
              </w:rPr>
            </w:pPr>
            <w:r w:rsidRPr="007E4231">
              <w:rPr>
                <w:b/>
                <w:i/>
                <w:sz w:val="22"/>
                <w:szCs w:val="22"/>
              </w:rPr>
              <w:t xml:space="preserve"> </w:t>
            </w:r>
            <w:r w:rsidRPr="007E4231">
              <w:rPr>
                <w:b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7E4231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7E4231">
              <w:rPr>
                <w:b/>
                <w:i/>
                <w:sz w:val="22"/>
                <w:szCs w:val="22"/>
              </w:rPr>
              <w:t>.</w:t>
            </w:r>
            <w:r w:rsidRPr="007E4231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rPr>
                <w:b/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87390" w:rsidRDefault="00830E61" w:rsidP="00830E61">
            <w:r w:rsidRPr="00087390">
              <w:t>Программная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rPr>
                <w:b/>
                <w:i/>
              </w:rPr>
            </w:pPr>
            <w:r w:rsidRPr="00C0066A">
              <w:rPr>
                <w:b/>
                <w:i/>
                <w:sz w:val="22"/>
                <w:szCs w:val="22"/>
              </w:rPr>
              <w:t xml:space="preserve"> Комплексная программа «Обеспечен</w:t>
            </w:r>
            <w:r>
              <w:rPr>
                <w:b/>
                <w:i/>
                <w:sz w:val="22"/>
                <w:szCs w:val="22"/>
              </w:rPr>
              <w:t>ие пожарной безопасности на 201</w:t>
            </w:r>
            <w:r w:rsidRPr="00AE0C8B">
              <w:rPr>
                <w:b/>
                <w:i/>
                <w:sz w:val="22"/>
                <w:szCs w:val="22"/>
              </w:rPr>
              <w:t>7</w:t>
            </w:r>
            <w:r>
              <w:rPr>
                <w:b/>
                <w:i/>
                <w:sz w:val="22"/>
                <w:szCs w:val="22"/>
              </w:rPr>
              <w:t>-2019 годы в Старогольского</w:t>
            </w:r>
            <w:r w:rsidRPr="00C0066A">
              <w:rPr>
                <w:b/>
                <w:i/>
                <w:sz w:val="22"/>
                <w:szCs w:val="22"/>
              </w:rPr>
              <w:t xml:space="preserve"> сельском поселении».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</w:t>
            </w:r>
            <w:r w:rsidRPr="00C0066A">
              <w:rPr>
                <w:b/>
                <w:i/>
                <w:sz w:val="18"/>
                <w:szCs w:val="18"/>
              </w:rPr>
              <w:t>700000</w:t>
            </w:r>
            <w:r w:rsidRPr="00C0066A">
              <w:rPr>
                <w:b/>
                <w:i/>
                <w:sz w:val="18"/>
                <w:szCs w:val="18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C0066A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Pr="00C0066A">
              <w:rPr>
                <w:b/>
                <w:i/>
                <w:sz w:val="22"/>
                <w:szCs w:val="22"/>
              </w:rPr>
              <w:t>.</w:t>
            </w:r>
            <w:r w:rsidRPr="00C0066A">
              <w:rPr>
                <w:b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b/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Подпрограмма</w:t>
            </w:r>
            <w:r>
              <w:rPr>
                <w:sz w:val="22"/>
                <w:szCs w:val="22"/>
              </w:rPr>
              <w:t xml:space="preserve">  «</w:t>
            </w:r>
            <w:r>
              <w:rPr>
                <w:i/>
                <w:sz w:val="22"/>
                <w:szCs w:val="22"/>
              </w:rPr>
              <w:t>Обеспечение пожарной безопасности на 20</w:t>
            </w:r>
            <w:r w:rsidRPr="00AE0C8B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>-201</w:t>
            </w:r>
            <w:r w:rsidRPr="00AE0C8B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годы в Старогольского сельском поселении»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Основное мероприяти</w:t>
            </w:r>
            <w:proofErr w:type="gramStart"/>
            <w:r>
              <w:rPr>
                <w:i/>
                <w:sz w:val="22"/>
                <w:szCs w:val="22"/>
              </w:rPr>
              <w:t>е-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обеспечение необходимых условий для укрепления пожарной безопасности»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</w:t>
            </w:r>
            <w:r>
              <w:rPr>
                <w:i/>
                <w:sz w:val="18"/>
                <w:szCs w:val="18"/>
                <w:lang w:val="en-US"/>
              </w:rPr>
              <w:t>7</w:t>
            </w:r>
            <w:r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F437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6A2FC8" w:rsidRDefault="00830E61" w:rsidP="00830E61">
            <w:pPr>
              <w:jc w:val="center"/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rPr>
                <w:i/>
              </w:rPr>
            </w:pPr>
            <w:r w:rsidRPr="00792CDC">
              <w:rPr>
                <w:i/>
                <w:sz w:val="22"/>
                <w:szCs w:val="22"/>
              </w:rPr>
              <w:t xml:space="preserve"> 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792CDC">
              <w:rPr>
                <w:i/>
                <w:sz w:val="18"/>
                <w:szCs w:val="18"/>
              </w:rPr>
              <w:t>0310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Ф71</w:t>
            </w:r>
            <w:r>
              <w:rPr>
                <w:i/>
                <w:sz w:val="18"/>
                <w:szCs w:val="18"/>
                <w:lang w:val="en-US"/>
              </w:rPr>
              <w:t>0</w:t>
            </w:r>
            <w:r>
              <w:rPr>
                <w:i/>
                <w:sz w:val="18"/>
                <w:szCs w:val="18"/>
              </w:rPr>
              <w:t>194225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  <w:r>
              <w:rPr>
                <w:i/>
                <w:sz w:val="22"/>
                <w:szCs w:val="22"/>
              </w:rPr>
              <w:t>3.</w:t>
            </w:r>
            <w:r>
              <w:rPr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rPr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817604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817604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817604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94,3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i/>
              </w:rPr>
            </w:pPr>
            <w:r w:rsidRPr="00C0066A">
              <w:rPr>
                <w:i/>
              </w:rPr>
              <w:t>Программная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C0066A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76060" w:rsidRDefault="00830E61" w:rsidP="00830E61">
            <w:pPr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C0066A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b/>
              </w:rPr>
            </w:pPr>
            <w:r w:rsidRPr="007E4231">
              <w:rPr>
                <w:b/>
              </w:rPr>
              <w:t xml:space="preserve">Муниципальная программа </w:t>
            </w:r>
            <w:r>
              <w:rPr>
                <w:b/>
              </w:rPr>
              <w:t>«Охрана земель на территории Старогольского сельского поселения Новодеревеньковского муниципального района Орловской области на 2017-2019 годы»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</w:pPr>
            <w:r>
              <w:t>Основное</w:t>
            </w:r>
            <w:r w:rsidRPr="007E4231">
              <w:t xml:space="preserve"> мероприяти</w:t>
            </w:r>
            <w:r>
              <w:t xml:space="preserve">е </w:t>
            </w:r>
            <w:proofErr w:type="gramStart"/>
            <w:r>
              <w:t>–О</w:t>
            </w:r>
            <w:proofErr w:type="gramEnd"/>
            <w:r>
              <w:t>рганизация регулярных мероприятий по очистке территории сельского поселения от мусора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 xml:space="preserve">Иные закупки товаров, работ и услуг для государственных (муниципальных </w:t>
            </w:r>
            <w:proofErr w:type="gramStart"/>
            <w:r>
              <w:t>)н</w:t>
            </w:r>
            <w:proofErr w:type="gramEnd"/>
            <w:r>
              <w:t>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Прочая 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E423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jc w:val="center"/>
              <w:rPr>
                <w:i/>
              </w:rPr>
            </w:pPr>
            <w:r w:rsidRPr="00792CDC">
              <w:rPr>
                <w:i/>
              </w:rPr>
              <w:lastRenderedPageBreak/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792CDC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343AC7" w:rsidRDefault="00830E61" w:rsidP="00830E61">
            <w:pPr>
              <w:jc w:val="center"/>
            </w:pPr>
            <w:r w:rsidRPr="00343AC7">
              <w:t xml:space="preserve">Мероприятие </w:t>
            </w:r>
            <w:proofErr w:type="gramStart"/>
            <w:r w:rsidRPr="00343AC7">
              <w:t>–О</w:t>
            </w:r>
            <w:proofErr w:type="gramEnd"/>
            <w:r w:rsidRPr="00343AC7">
              <w:t>рганизация мероприятий по постановке на учет</w:t>
            </w:r>
            <w:r>
              <w:t xml:space="preserve"> земельных участков не значащихся в ГКН, уточнение границ земельных участков, находящихся в муниципальной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343AC7" w:rsidRDefault="00830E61" w:rsidP="00830E61">
            <w:pPr>
              <w:jc w:val="center"/>
            </w:pPr>
            <w:r>
              <w:t>Реализация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Закупка товаров</w:t>
            </w:r>
            <w:proofErr w:type="gramStart"/>
            <w:r>
              <w:t xml:space="preserve"> ,</w:t>
            </w:r>
            <w:proofErr w:type="gramEnd"/>
            <w:r>
              <w:t>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792CDC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D37E7" w:rsidRDefault="00830E61" w:rsidP="00830E61">
            <w:pPr>
              <w:jc w:val="center"/>
              <w:rPr>
                <w:i/>
              </w:rPr>
            </w:pPr>
            <w:r w:rsidRPr="00BD37E7">
              <w:rPr>
                <w:i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D37E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BD37E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BD37E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Ф810194226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BD37E7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BD37E7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Реконструкция и ремонт автомобильных дорог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ЛФ00094229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AE0C8B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  <w:p w:rsidR="00830E61" w:rsidRPr="00817604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817604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830E61" w:rsidRPr="00817604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85A6F" w:rsidRDefault="00830E61" w:rsidP="00830E61">
            <w:pPr>
              <w:jc w:val="center"/>
              <w:rPr>
                <w:b/>
                <w:i/>
              </w:rPr>
            </w:pPr>
            <w:r w:rsidRPr="00F85A6F">
              <w:rPr>
                <w:b/>
                <w:i/>
                <w:sz w:val="22"/>
                <w:szCs w:val="22"/>
              </w:rPr>
              <w:t>Муниц</w:t>
            </w:r>
            <w:r>
              <w:rPr>
                <w:b/>
                <w:i/>
                <w:sz w:val="22"/>
                <w:szCs w:val="22"/>
              </w:rPr>
              <w:t>ипальная программа Старогольского</w:t>
            </w:r>
            <w:r w:rsidRPr="00F85A6F">
              <w:rPr>
                <w:b/>
                <w:i/>
                <w:sz w:val="22"/>
                <w:szCs w:val="22"/>
              </w:rPr>
              <w:t xml:space="preserve"> сельского поселения «Программа развития субъектов малого и среднего пре</w:t>
            </w:r>
            <w:r>
              <w:rPr>
                <w:b/>
                <w:i/>
                <w:sz w:val="22"/>
                <w:szCs w:val="22"/>
              </w:rPr>
              <w:t xml:space="preserve">дпринимательства в Старогольского </w:t>
            </w:r>
            <w:r w:rsidRPr="00F85A6F">
              <w:rPr>
                <w:b/>
                <w:i/>
                <w:sz w:val="22"/>
                <w:szCs w:val="22"/>
              </w:rPr>
              <w:t>сельском поселении на 2016-2019 годы</w:t>
            </w:r>
            <w:proofErr w:type="gramStart"/>
            <w:r w:rsidRPr="00F85A6F">
              <w:rPr>
                <w:b/>
                <w:i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85A6F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85A6F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5A0D07" w:rsidRDefault="00830E61" w:rsidP="00830E6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85A6F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F85A6F">
              <w:rPr>
                <w:b/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85A6F" w:rsidRDefault="00830E61" w:rsidP="00830E6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85A6F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85A6F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85A6F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t>Подпрограмма «стимулирование экономической активности населения способствующей росту занятости и повышению роста доходов, увеличению объектов производства и реализации продукции, создание благоприятных условий для развития и устойчивой деятельности субъектов малого и среднего предпринимательства»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t>Основное мероприяти</w:t>
            </w:r>
            <w:proofErr w:type="gramStart"/>
            <w:r>
              <w:t>е-</w:t>
            </w:r>
            <w:proofErr w:type="gramEnd"/>
            <w:r>
              <w:t xml:space="preserve"> обеспечение взаимодействия органов местного самоуправления с предпринимательскими структурами в решении задач экономического и социального развития сельского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spacing w:after="200" w:line="276" w:lineRule="auto"/>
              <w:rPr>
                <w:sz w:val="20"/>
                <w:szCs w:val="20"/>
                <w:lang w:val="en-US"/>
              </w:rPr>
            </w:pPr>
          </w:p>
          <w:p w:rsidR="00830E61" w:rsidRDefault="00830E61" w:rsidP="00830E6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r>
              <w:lastRenderedPageBreak/>
              <w:t>Закупка товаров, работ и услуг для государственных (муниципальных) услуг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Средства 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0412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Ф 910294227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3.</w:t>
            </w:r>
            <w:r>
              <w:rPr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3437F5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854CE8" w:rsidRDefault="00830E61" w:rsidP="00830E61">
            <w:pPr>
              <w:rPr>
                <w:b/>
                <w:i/>
                <w:sz w:val="16"/>
                <w:szCs w:val="16"/>
              </w:rPr>
            </w:pPr>
            <w:r w:rsidRPr="00854CE8">
              <w:rPr>
                <w:b/>
                <w:i/>
                <w:sz w:val="16"/>
                <w:szCs w:val="16"/>
              </w:rPr>
              <w:t>100,1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3437F5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 xml:space="preserve"> Благоустройство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proofErr w:type="spellStart"/>
            <w:r>
              <w:t>Непрограммная</w:t>
            </w:r>
            <w:proofErr w:type="spellEnd"/>
            <w: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AE0C8B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ЛФ00000</w:t>
            </w:r>
            <w:r w:rsidRPr="00AE0C8B">
              <w:rPr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0503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AE0C8B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 w:rsidRPr="00AE0C8B">
              <w:rPr>
                <w:i/>
                <w:sz w:val="18"/>
                <w:szCs w:val="18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t>Закупка товаров, работ и услуг для государственных (муниципальных</w:t>
            </w:r>
            <w:proofErr w:type="gramStart"/>
            <w:r>
              <w:t>)у</w:t>
            </w:r>
            <w:proofErr w:type="gramEnd"/>
            <w:r>
              <w:t>слуг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5A0D0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ЛФ0</w:t>
            </w:r>
            <w:r>
              <w:rPr>
                <w:sz w:val="18"/>
                <w:szCs w:val="18"/>
                <w:lang w:val="en-US"/>
              </w:rPr>
              <w:t>00</w:t>
            </w:r>
            <w:r>
              <w:rPr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r>
              <w:rPr>
                <w:sz w:val="22"/>
                <w:szCs w:val="22"/>
              </w:rPr>
              <w:t>Иные закупки товаров, работ и услуг для государственны</w:t>
            </w:r>
            <w:proofErr w:type="gramStart"/>
            <w:r>
              <w:rPr>
                <w:sz w:val="22"/>
                <w:szCs w:val="22"/>
              </w:rPr>
              <w:t>х(</w:t>
            </w:r>
            <w:proofErr w:type="gramEnd"/>
            <w:r>
              <w:rPr>
                <w:sz w:val="22"/>
                <w:szCs w:val="22"/>
              </w:rPr>
              <w:t>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5A0D0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rPr>
                <w:i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ЛФ0</w:t>
            </w:r>
            <w:r>
              <w:rPr>
                <w:i/>
                <w:sz w:val="18"/>
                <w:szCs w:val="18"/>
                <w:lang w:val="en-US"/>
              </w:rPr>
              <w:t>00</w:t>
            </w:r>
            <w:r>
              <w:rPr>
                <w:i/>
                <w:sz w:val="18"/>
                <w:szCs w:val="18"/>
              </w:rPr>
              <w:t>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Непрограммная</w:t>
            </w:r>
            <w:proofErr w:type="spellEnd"/>
            <w:r>
              <w:rPr>
                <w:b/>
                <w:i/>
              </w:rPr>
              <w:t xml:space="preserve"> часть бюджета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22F5F" w:rsidRDefault="00830E61" w:rsidP="00830E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22F5F" w:rsidRDefault="00830E61" w:rsidP="00830E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1D2FA3" w:rsidRDefault="00830E61" w:rsidP="00830E6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2"/>
                <w:szCs w:val="22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22F5F" w:rsidRDefault="00830E61" w:rsidP="00830E6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22F5F" w:rsidRDefault="00830E61" w:rsidP="00830E6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i/>
              </w:rPr>
            </w:pP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Уличное освещение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Cs/>
                <w:i/>
              </w:rPr>
            </w:pPr>
            <w:r w:rsidRPr="009A55B4">
              <w:rPr>
                <w:bCs/>
                <w:i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00094110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51,9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</w:pPr>
            <w:r w:rsidRPr="009A55B4">
              <w:t>Закупка товаров, работ и услуг для государственных (муниципальных услуг)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 xml:space="preserve"> ЛФ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 w:rsidRPr="009A55B4"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23,8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E92FC7" w:rsidRDefault="00830E61" w:rsidP="00830E6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Прочие мероприятия по благоустройству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80899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80899" w:rsidRDefault="00830E61" w:rsidP="00830E6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80899" w:rsidRDefault="00830E61" w:rsidP="00830E61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  <w:proofErr w:type="gramStart"/>
            <w:r w:rsidRPr="00DD3D13">
              <w:rPr>
                <w:i/>
              </w:rPr>
              <w:t>Закупка товаров, работ и услуг для государственных (муниципальных услуг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</w:t>
            </w:r>
            <w:r>
              <w:rPr>
                <w:sz w:val="18"/>
                <w:szCs w:val="18"/>
              </w:rPr>
              <w:t>00</w:t>
            </w:r>
            <w:r w:rsidRPr="000053A8">
              <w:rPr>
                <w:sz w:val="18"/>
                <w:szCs w:val="18"/>
              </w:rPr>
              <w:t>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DD3D13" w:rsidRDefault="00830E61" w:rsidP="00830E61">
            <w:pPr>
              <w:jc w:val="center"/>
              <w:rPr>
                <w:i/>
              </w:rPr>
            </w:pPr>
            <w:r w:rsidRPr="00DD3D13">
              <w:rPr>
                <w:i/>
              </w:rPr>
              <w:t xml:space="preserve">Иные закупки товаров, работ и услуг для государственных (муниципальных) </w:t>
            </w:r>
            <w:r w:rsidRPr="00DD3D13">
              <w:rPr>
                <w:i/>
              </w:rPr>
              <w:lastRenderedPageBreak/>
              <w:t>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DD3D13" w:rsidRDefault="00830E61" w:rsidP="00830E61">
            <w:pPr>
              <w:jc w:val="center"/>
              <w:rPr>
                <w:i/>
              </w:rPr>
            </w:pPr>
            <w:r w:rsidRPr="00336C8F">
              <w:rPr>
                <w:i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336C8F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Средства поселения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ЛФ00094130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  <w:r w:rsidRPr="000053A8"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Cs/>
                <w:i/>
                <w:sz w:val="18"/>
                <w:szCs w:val="18"/>
              </w:rPr>
            </w:pPr>
            <w:r w:rsidRPr="000053A8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24,4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55E90" w:rsidRDefault="00830E61" w:rsidP="00830E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100</w:t>
            </w:r>
          </w:p>
        </w:tc>
      </w:tr>
      <w:tr w:rsidR="00830E61" w:rsidTr="00830E61">
        <w:trPr>
          <w:trHeight w:val="493"/>
        </w:trPr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A55B4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Cs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0053A8" w:rsidRDefault="00830E61" w:rsidP="00830E61">
            <w:pPr>
              <w:rPr>
                <w:bCs/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</w:rPr>
            </w:pPr>
          </w:p>
        </w:tc>
      </w:tr>
      <w:tr w:rsidR="00830E61" w:rsidRPr="009A55B4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 xml:space="preserve">Культура и кинематография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854CE8" w:rsidRDefault="00830E61" w:rsidP="00830E61">
            <w:pPr>
              <w:rPr>
                <w:b/>
                <w:sz w:val="16"/>
                <w:szCs w:val="16"/>
              </w:rPr>
            </w:pPr>
            <w:r w:rsidRPr="00854CE8">
              <w:rPr>
                <w:b/>
                <w:sz w:val="16"/>
                <w:szCs w:val="16"/>
              </w:rPr>
              <w:t>813,5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830E61" w:rsidRPr="009A55B4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Культура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99,8</w:t>
            </w:r>
          </w:p>
        </w:tc>
      </w:tr>
      <w:tr w:rsidR="00830E61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336C8F" w:rsidRDefault="00830E61" w:rsidP="00830E61">
            <w:pPr>
              <w:jc w:val="center"/>
              <w:rPr>
                <w:b/>
              </w:rPr>
            </w:pPr>
            <w:proofErr w:type="spellStart"/>
            <w:r w:rsidRPr="00336C8F">
              <w:rPr>
                <w:b/>
                <w:sz w:val="22"/>
                <w:szCs w:val="22"/>
              </w:rPr>
              <w:t>Непрограммная</w:t>
            </w:r>
            <w:proofErr w:type="spellEnd"/>
            <w:r w:rsidRPr="00336C8F">
              <w:rPr>
                <w:b/>
                <w:sz w:val="22"/>
                <w:szCs w:val="22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E61" w:rsidRPr="009A55B4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 xml:space="preserve">Субсидии бюджетным учреждениям на финансовое обеспечение муниципального задания, на выполнение муниципальных  услуг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</w:p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813,5</w:t>
            </w:r>
          </w:p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99,8</w:t>
            </w:r>
          </w:p>
        </w:tc>
      </w:tr>
      <w:tr w:rsidR="00830E61" w:rsidRPr="009A55B4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>
              <w:t>Безвозмездное перечисление государственным и муниципальным организациям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</w:p>
          <w:p w:rsidR="00830E61" w:rsidRPr="009A55B4" w:rsidRDefault="00830E61" w:rsidP="00830E61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2F2AA7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813,5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99,8</w:t>
            </w:r>
          </w:p>
        </w:tc>
      </w:tr>
      <w:tr w:rsidR="00830E61" w:rsidRPr="009A55B4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t>Иные закупки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</w:p>
          <w:p w:rsidR="00830E61" w:rsidRPr="009A55B4" w:rsidRDefault="00830E61" w:rsidP="00830E61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</w:tc>
      </w:tr>
      <w:tr w:rsidR="00830E61" w:rsidRPr="009A55B4" w:rsidTr="00830E61">
        <w:tblPrEx>
          <w:tblLook w:val="0000"/>
        </w:tblPrEx>
        <w:trPr>
          <w:trHeight w:val="319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</w:p>
          <w:p w:rsidR="00830E61" w:rsidRPr="009A55B4" w:rsidRDefault="00830E61" w:rsidP="00830E61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spacing w:after="200" w:line="276" w:lineRule="auto"/>
              <w:rPr>
                <w:i/>
                <w:sz w:val="18"/>
                <w:szCs w:val="18"/>
              </w:rPr>
            </w:pPr>
          </w:p>
        </w:tc>
      </w:tr>
      <w:tr w:rsidR="00830E61" w:rsidRPr="009A55B4" w:rsidTr="00830E61">
        <w:tblPrEx>
          <w:tblLook w:val="0000"/>
        </w:tblPrEx>
        <w:trPr>
          <w:trHeight w:val="269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t>0800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0801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00094150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830E61" w:rsidRPr="00955EF7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Социальная политика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113,8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</w:t>
            </w:r>
          </w:p>
        </w:tc>
      </w:tr>
      <w:tr w:rsidR="00830E61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E61" w:rsidRPr="00955EF7" w:rsidTr="00830E61">
        <w:tblPrEx>
          <w:tblLook w:val="0000"/>
        </w:tblPrEx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Социальное обеспечение населения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 w:rsidRPr="009A55B4"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30E61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rPr>
                <w:b/>
              </w:rPr>
            </w:pPr>
            <w:proofErr w:type="spellStart"/>
            <w:r>
              <w:rPr>
                <w:b/>
              </w:rPr>
              <w:t>Непрограммная</w:t>
            </w:r>
            <w:proofErr w:type="spellEnd"/>
            <w:r>
              <w:rPr>
                <w:b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Социальная помощь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</w:t>
            </w: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t>Оказание других видов социальной помощи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 w:rsidRPr="009A55B4">
              <w:rPr>
                <w:i/>
              </w:rP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 w:rsidRPr="009A55B4">
              <w:rPr>
                <w:i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00094160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pStyle w:val="9"/>
              <w:rPr>
                <w:sz w:val="24"/>
              </w:rPr>
            </w:pPr>
            <w:r>
              <w:rPr>
                <w:sz w:val="24"/>
              </w:rPr>
              <w:t>Пенсионное обеспечение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A55B4">
              <w:rPr>
                <w:b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2F2AA7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98,9</w:t>
            </w:r>
          </w:p>
        </w:tc>
      </w:tr>
      <w:tr w:rsidR="00830E61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pStyle w:val="9"/>
              <w:rPr>
                <w:sz w:val="24"/>
              </w:rPr>
            </w:pPr>
            <w:proofErr w:type="spellStart"/>
            <w:r w:rsidRPr="007355E9">
              <w:rPr>
                <w:sz w:val="24"/>
              </w:rPr>
              <w:t>Непрограммная</w:t>
            </w:r>
            <w:proofErr w:type="spellEnd"/>
            <w:r w:rsidRPr="007355E9">
              <w:rPr>
                <w:sz w:val="24"/>
              </w:rPr>
              <w:t xml:space="preserve"> часть бюджета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0053A8">
              <w:rPr>
                <w:b/>
                <w:sz w:val="18"/>
                <w:szCs w:val="18"/>
              </w:rPr>
              <w:t>ЛФ00000000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Доплата к пенсиям, дополнительное пенсионное обеспечение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1001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98,8</w:t>
            </w: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Социальные выплаты гражданам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кроме публичных социальных выплат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  <w:rPr>
                <w:i/>
              </w:rPr>
            </w:pPr>
          </w:p>
          <w:p w:rsidR="00830E61" w:rsidRPr="009A55B4" w:rsidRDefault="00830E61" w:rsidP="00830E61">
            <w:pPr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Pr="009A55B4">
              <w:rPr>
                <w:i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i/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98,8</w:t>
            </w:r>
          </w:p>
        </w:tc>
      </w:tr>
      <w:tr w:rsidR="00830E61" w:rsidRPr="009A55B4" w:rsidTr="00830E61">
        <w:tblPrEx>
          <w:tblLook w:val="0000"/>
        </w:tblPrEx>
        <w:trPr>
          <w:gridAfter w:val="1"/>
          <w:wAfter w:w="51" w:type="dxa"/>
        </w:trPr>
        <w:tc>
          <w:tcPr>
            <w:tcW w:w="43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  <w:r>
              <w:t>Средства поселения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9A55B4" w:rsidRDefault="00830E61" w:rsidP="00830E61">
            <w:pPr>
              <w:jc w:val="center"/>
            </w:pPr>
          </w:p>
          <w:p w:rsidR="00830E61" w:rsidRPr="009A55B4" w:rsidRDefault="00830E61" w:rsidP="00830E61">
            <w:pPr>
              <w:jc w:val="center"/>
            </w:pPr>
            <w:r>
              <w:t>1</w:t>
            </w:r>
            <w:r w:rsidRPr="009A55B4">
              <w:t>00</w:t>
            </w:r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1101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ЛФ  00094170</w:t>
            </w: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Pr="000053A8" w:rsidRDefault="00830E61" w:rsidP="00830E61">
            <w:pPr>
              <w:jc w:val="center"/>
              <w:rPr>
                <w:sz w:val="18"/>
                <w:szCs w:val="18"/>
              </w:rPr>
            </w:pPr>
            <w:r w:rsidRPr="000053A8">
              <w:rPr>
                <w:sz w:val="18"/>
                <w:szCs w:val="18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0053A8" w:rsidRDefault="00830E61" w:rsidP="00830E6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98,8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Средства бюджета поселения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Массовый спорт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331B8" w:rsidRDefault="00830E61" w:rsidP="00830E61">
            <w:pPr>
              <w:jc w:val="center"/>
              <w:rPr>
                <w:b/>
                <w:i/>
              </w:rPr>
            </w:pPr>
            <w:r w:rsidRPr="00F331B8">
              <w:rPr>
                <w:b/>
                <w:i/>
              </w:rPr>
              <w:t>Муниципальная целевая программа «Развитие физической к</w:t>
            </w:r>
            <w:r>
              <w:rPr>
                <w:b/>
                <w:i/>
              </w:rPr>
              <w:t>ультуры и спорта  в Старогольского</w:t>
            </w:r>
            <w:r w:rsidRPr="00F331B8">
              <w:rPr>
                <w:b/>
                <w:i/>
              </w:rPr>
              <w:t xml:space="preserve"> сельском поселении на 2015-2017 годы»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331B8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331B8" w:rsidRDefault="00830E61" w:rsidP="00830E61">
            <w:pPr>
              <w:jc w:val="center"/>
              <w:rPr>
                <w:b/>
                <w:i/>
                <w:sz w:val="18"/>
                <w:szCs w:val="18"/>
              </w:rPr>
            </w:pPr>
            <w:r w:rsidRPr="00F331B8">
              <w:rPr>
                <w:b/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331B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ЛФ</w:t>
            </w:r>
            <w:r w:rsidRPr="00F331B8">
              <w:rPr>
                <w:b/>
                <w:sz w:val="18"/>
                <w:szCs w:val="18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F331B8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 w:rsidRPr="00F331B8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F331B8" w:rsidRDefault="00830E61" w:rsidP="00830E61">
            <w:pPr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 xml:space="preserve"> Подпрограмма  «Развитие физической культуры и спорта в Старогольского сельском поселении на 2015-2017 годы»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ЛФ10000000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 xml:space="preserve">Основное мероприятие </w:t>
            </w:r>
            <w:proofErr w:type="gramStart"/>
            <w:r>
              <w:t>-о</w:t>
            </w:r>
            <w:proofErr w:type="gramEnd"/>
            <w:r>
              <w:t>рганизация спортивно – массовой работы в Старогольского сельском поселении»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highlight w:val="yellow"/>
              </w:rPr>
            </w:pPr>
            <w:r>
              <w:rPr>
                <w:i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Закупка товаров  работ и услуг для государственных (муниципальных) услуг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</w:pPr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jc w:val="center"/>
              <w:rPr>
                <w:i/>
              </w:rPr>
            </w:pPr>
            <w:r w:rsidRPr="009560E6">
              <w:rPr>
                <w:i/>
              </w:rPr>
              <w:t>Средства бюджета поселения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1102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ЛФ10194228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jc w:val="center"/>
              <w:rPr>
                <w:i/>
                <w:sz w:val="18"/>
                <w:szCs w:val="18"/>
              </w:rPr>
            </w:pPr>
            <w:r w:rsidRPr="009560E6">
              <w:rPr>
                <w:i/>
                <w:sz w:val="18"/>
                <w:szCs w:val="18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rPr>
                <w:i/>
                <w:sz w:val="20"/>
                <w:szCs w:val="20"/>
              </w:rPr>
            </w:pPr>
            <w:r w:rsidRPr="009560E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Pr="002F2AA7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830E61" w:rsidTr="00830E61">
        <w:trPr>
          <w:gridAfter w:val="1"/>
          <w:wAfter w:w="51" w:type="dxa"/>
        </w:trPr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Default="00830E61" w:rsidP="00830E61">
            <w:pPr>
              <w:jc w:val="center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61" w:rsidRPr="009560E6" w:rsidRDefault="00830E61" w:rsidP="00830E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3137,6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6"/>
                <w:szCs w:val="16"/>
              </w:rPr>
            </w:pPr>
          </w:p>
          <w:p w:rsidR="00830E61" w:rsidRPr="00CF46F3" w:rsidRDefault="00830E61" w:rsidP="00830E61">
            <w:pPr>
              <w:rPr>
                <w:b/>
                <w:sz w:val="16"/>
                <w:szCs w:val="16"/>
              </w:rPr>
            </w:pPr>
            <w:r w:rsidRPr="00CF46F3">
              <w:rPr>
                <w:b/>
                <w:sz w:val="16"/>
                <w:szCs w:val="16"/>
              </w:rPr>
              <w:t>3120,4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61" w:rsidRDefault="00830E61" w:rsidP="00830E61">
            <w:pPr>
              <w:rPr>
                <w:b/>
                <w:sz w:val="16"/>
                <w:szCs w:val="16"/>
              </w:rPr>
            </w:pPr>
          </w:p>
          <w:p w:rsidR="00830E61" w:rsidRPr="00CF46F3" w:rsidRDefault="00830E61" w:rsidP="00830E61">
            <w:pPr>
              <w:rPr>
                <w:b/>
                <w:sz w:val="18"/>
                <w:szCs w:val="18"/>
              </w:rPr>
            </w:pPr>
            <w:r w:rsidRPr="00CF46F3">
              <w:rPr>
                <w:b/>
                <w:sz w:val="18"/>
                <w:szCs w:val="18"/>
              </w:rPr>
              <w:t>99,4</w:t>
            </w:r>
          </w:p>
        </w:tc>
      </w:tr>
    </w:tbl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830E6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p w:rsidR="00830E61" w:rsidRDefault="00830E61" w:rsidP="00263851">
      <w:pPr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="-27"/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6"/>
        <w:gridCol w:w="2855"/>
        <w:gridCol w:w="1719"/>
        <w:gridCol w:w="1605"/>
        <w:gridCol w:w="1312"/>
      </w:tblGrid>
      <w:tr w:rsidR="003B287F" w:rsidTr="003B287F">
        <w:trPr>
          <w:trHeight w:val="6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Коды  бюджетной</w:t>
            </w:r>
          </w:p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Утверждено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3B287F" w:rsidTr="003B287F">
        <w:trPr>
          <w:trHeight w:val="523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F" w:rsidRDefault="003B287F" w:rsidP="003B287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100  0000 00 0000 000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3137,6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3166,2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003968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3B287F" w:rsidTr="003B287F">
        <w:trPr>
          <w:trHeight w:val="495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2624,9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2653,5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2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182 10102021 01 1000 110</w:t>
            </w:r>
          </w:p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182 10503000 01 1000 110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182 10601030 10 1000 110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182 10606013 10 1000  110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1580,0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1607,0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01210804000010000110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012 11105025100000120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сдачи в аренду имущества,  находящего</w:t>
            </w:r>
          </w:p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ся</w:t>
            </w:r>
            <w:proofErr w:type="spellEnd"/>
            <w:r>
              <w:rPr>
                <w:b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 xml:space="preserve">              36,5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01211406025100000430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за исключением земельных участков муниципальных бюджетных и автономных </w:t>
            </w:r>
            <w:proofErr w:type="spellStart"/>
            <w:r>
              <w:rPr>
                <w:b/>
                <w:sz w:val="20"/>
                <w:szCs w:val="20"/>
              </w:rPr>
              <w:t>учрежд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 xml:space="preserve">            915,0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Pr="007B145D" w:rsidRDefault="003B287F" w:rsidP="003B287F">
            <w:pPr>
              <w:spacing w:line="276" w:lineRule="auto"/>
              <w:ind w:left="357"/>
              <w:jc w:val="center"/>
            </w:pPr>
            <w:r w:rsidRPr="007B145D">
              <w:rPr>
                <w:sz w:val="22"/>
                <w:szCs w:val="22"/>
              </w:rPr>
              <w:t>915,2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012 202030151 00000 151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поселения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012 2020100110 0000 151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на выравнивание уровня бюджетного обеспечения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320,5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3B287F">
        <w:trPr>
          <w:trHeight w:val="480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012 20220000000000151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B287F" w:rsidTr="0093387C">
        <w:trPr>
          <w:trHeight w:val="747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01220240014100000151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Межбюджетные </w:t>
            </w:r>
            <w:proofErr w:type="spellStart"/>
            <w:r>
              <w:rPr>
                <w:b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line="276" w:lineRule="auto"/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87F" w:rsidRDefault="003B287F" w:rsidP="003B287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3B287F" w:rsidRDefault="003B287F" w:rsidP="00263851">
      <w:pPr>
        <w:rPr>
          <w:b/>
          <w:sz w:val="20"/>
          <w:szCs w:val="20"/>
        </w:rPr>
      </w:pPr>
    </w:p>
    <w:p w:rsidR="00263851" w:rsidRDefault="00263851" w:rsidP="00263851">
      <w:pPr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YSpec="bottom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09"/>
        <w:gridCol w:w="1468"/>
        <w:gridCol w:w="1320"/>
        <w:gridCol w:w="1977"/>
        <w:gridCol w:w="1221"/>
      </w:tblGrid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РЗ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Утверждено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РАСХОДОВ 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3137,6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3120,4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A23AE0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1911,2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1906,5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 экономика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Жилищно-коммунальное хозяйство</w:t>
            </w:r>
          </w:p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101,1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</w:t>
            </w:r>
          </w:p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814,7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113,8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99,0</w:t>
            </w:r>
          </w:p>
        </w:tc>
      </w:tr>
      <w:tr w:rsidR="00003968" w:rsidTr="0000396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3968" w:rsidTr="00003968">
        <w:trPr>
          <w:gridAfter w:val="1"/>
          <w:wAfter w:w="1221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68" w:rsidRDefault="00003968" w:rsidP="00003968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263851" w:rsidRDefault="00263851" w:rsidP="00263851">
      <w:pPr>
        <w:rPr>
          <w:b/>
          <w:sz w:val="20"/>
          <w:szCs w:val="20"/>
        </w:rPr>
      </w:pPr>
    </w:p>
    <w:p w:rsidR="00263851" w:rsidRDefault="00263851" w:rsidP="00263851">
      <w:pPr>
        <w:rPr>
          <w:b/>
          <w:sz w:val="20"/>
          <w:szCs w:val="20"/>
        </w:rPr>
      </w:pPr>
    </w:p>
    <w:p w:rsidR="00263851" w:rsidRDefault="00263851" w:rsidP="00263851">
      <w:pPr>
        <w:rPr>
          <w:b/>
          <w:sz w:val="20"/>
          <w:szCs w:val="20"/>
        </w:rPr>
      </w:pPr>
    </w:p>
    <w:p w:rsidR="00263851" w:rsidRDefault="00263851" w:rsidP="00263851">
      <w:pPr>
        <w:jc w:val="center"/>
        <w:rPr>
          <w:b/>
          <w:sz w:val="20"/>
          <w:szCs w:val="20"/>
        </w:rPr>
      </w:pPr>
    </w:p>
    <w:p w:rsidR="00263851" w:rsidRDefault="00263851" w:rsidP="00263851">
      <w:pPr>
        <w:rPr>
          <w:sz w:val="20"/>
          <w:szCs w:val="20"/>
        </w:rPr>
      </w:pPr>
    </w:p>
    <w:p w:rsidR="00263851" w:rsidRDefault="00263851" w:rsidP="00263851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263851" w:rsidTr="002638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Денежное содержани</w:t>
            </w:r>
            <w:r w:rsidR="007C52DE">
              <w:rPr>
                <w:b/>
                <w:sz w:val="20"/>
                <w:szCs w:val="20"/>
              </w:rPr>
              <w:t>е муниципальных служащих за 2018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851" w:rsidRDefault="007C52DE">
            <w:pPr>
              <w:spacing w:line="276" w:lineRule="auto"/>
              <w:jc w:val="center"/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508,5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851" w:rsidRDefault="0026385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руб.</w:t>
            </w:r>
          </w:p>
        </w:tc>
      </w:tr>
      <w:tr w:rsidR="00263851" w:rsidTr="002638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муниципальных служащих администрации Старогольского  сельского поселен</w:t>
            </w:r>
            <w:r w:rsidR="007C52DE">
              <w:rPr>
                <w:b/>
                <w:sz w:val="20"/>
                <w:szCs w:val="20"/>
              </w:rPr>
              <w:t>ия по состоянию на 1 января 2019</w:t>
            </w:r>
            <w:r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63851" w:rsidRDefault="0026385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</w:p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ед.</w:t>
            </w:r>
          </w:p>
        </w:tc>
      </w:tr>
      <w:tr w:rsidR="00263851" w:rsidTr="00263851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51" w:rsidRDefault="00263851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ind w:firstLine="708"/>
        <w:jc w:val="right"/>
        <w:rPr>
          <w:b/>
          <w:sz w:val="20"/>
          <w:szCs w:val="20"/>
        </w:rPr>
      </w:pPr>
    </w:p>
    <w:p w:rsidR="00263851" w:rsidRDefault="00263851" w:rsidP="0026385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Глава                                                                                                                                                                             сельского поселения:                                                                                                        Е.П.Николаева                               </w:t>
      </w:r>
    </w:p>
    <w:p w:rsidR="00263851" w:rsidRDefault="00263851" w:rsidP="00263851">
      <w:pPr>
        <w:rPr>
          <w:b/>
          <w:sz w:val="20"/>
          <w:szCs w:val="20"/>
        </w:rPr>
      </w:pPr>
    </w:p>
    <w:p w:rsidR="00263851" w:rsidRDefault="00263851" w:rsidP="00263851">
      <w:pPr>
        <w:rPr>
          <w:sz w:val="20"/>
          <w:szCs w:val="20"/>
        </w:rPr>
      </w:pPr>
    </w:p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/>
    <w:p w:rsidR="00263851" w:rsidRDefault="00263851" w:rsidP="0026385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Муниципальные программы в Старогольском сельском поселении</w:t>
      </w:r>
    </w:p>
    <w:tbl>
      <w:tblPr>
        <w:tblpPr w:leftFromText="180" w:rightFromText="180" w:vertAnchor="text" w:horzAnchor="margin" w:tblpY="38"/>
        <w:tblW w:w="0" w:type="auto"/>
        <w:tblLook w:val="04A0"/>
      </w:tblPr>
      <w:tblGrid>
        <w:gridCol w:w="3190"/>
        <w:gridCol w:w="3190"/>
        <w:gridCol w:w="3191"/>
      </w:tblGrid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Запланировано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lang w:eastAsia="en-US"/>
              </w:rPr>
            </w:pPr>
            <w:r>
              <w:rPr>
                <w:lang w:eastAsia="en-US"/>
              </w:rPr>
              <w:t>Исполнено за год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Pr="00003968" w:rsidRDefault="00263851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003968">
              <w:rPr>
                <w:sz w:val="18"/>
                <w:szCs w:val="18"/>
                <w:lang w:eastAsia="en-US"/>
              </w:rPr>
              <w:t>Муниципальная программа «Создание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РФ, проживающих на территории Старогольского сельского поселения, социальную и культурную адаптацию мигрантов, профилактику межнациональных (межэтнических) конфликтов на 2016-2018гг)»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(бездействий</w:t>
            </w:r>
            <w:proofErr w:type="gramStart"/>
            <w:r>
              <w:rPr>
                <w:sz w:val="20"/>
                <w:szCs w:val="20"/>
                <w:lang w:eastAsia="en-US"/>
              </w:rPr>
              <w:t>0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органов государственной власти, органов местного самоуправления либо должностных лиц этих органов, а также в результате деятельности казенного учреждения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«Противодействие коррупции в органах местного самоуправления Старогольского сельского поселения на 2016-2018гг»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Целевая программа «Профилактика правонарушений и защита прав несовершеннолетних на 2015-2017гг»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«Нравственно-патриотическое воспитание молодежи в Старогольском сельском поселении  на 2015-2017гг»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Комплексная программа «Обеспечение пожарной безопасности на 2017-2019гг в Старогольском сельском поселении»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003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263851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программа  Охрана земель на территории Старогольского сельского поселения  на 2017-2019гг»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целевая программа «Развитие физической культуры и спорта в Старогольском сельском поселении на 2015-2017гг»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00396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63851">
              <w:rPr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003968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263851">
              <w:rPr>
                <w:sz w:val="16"/>
                <w:szCs w:val="16"/>
                <w:lang w:eastAsia="en-US"/>
              </w:rPr>
              <w:t>5,0</w:t>
            </w:r>
          </w:p>
        </w:tc>
      </w:tr>
      <w:tr w:rsidR="00263851" w:rsidTr="0026385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развития субъектов малого и среднего пр</w:t>
            </w:r>
            <w:r w:rsidR="00057EE4">
              <w:rPr>
                <w:sz w:val="20"/>
                <w:szCs w:val="20"/>
                <w:lang w:eastAsia="en-US"/>
              </w:rPr>
              <w:t>едпринимательства в Старогольск</w:t>
            </w:r>
            <w:r>
              <w:rPr>
                <w:sz w:val="20"/>
                <w:szCs w:val="20"/>
                <w:lang w:eastAsia="en-US"/>
              </w:rPr>
              <w:t>ом сельском поселении  на 2016-2019гг»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851" w:rsidRDefault="00263851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263851" w:rsidRDefault="00263851" w:rsidP="00263851"/>
    <w:p w:rsidR="00F416DB" w:rsidRDefault="00F416DB"/>
    <w:sectPr w:rsidR="00F416DB" w:rsidSect="00F41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072" w:rsidRDefault="00634072" w:rsidP="00003968">
      <w:r>
        <w:separator/>
      </w:r>
    </w:p>
  </w:endnote>
  <w:endnote w:type="continuationSeparator" w:id="0">
    <w:p w:rsidR="00634072" w:rsidRDefault="00634072" w:rsidP="0000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072" w:rsidRDefault="00634072" w:rsidP="00003968">
      <w:r>
        <w:separator/>
      </w:r>
    </w:p>
  </w:footnote>
  <w:footnote w:type="continuationSeparator" w:id="0">
    <w:p w:rsidR="00634072" w:rsidRDefault="00634072" w:rsidP="00003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851"/>
    <w:rsid w:val="00003968"/>
    <w:rsid w:val="00057EE4"/>
    <w:rsid w:val="00101ACE"/>
    <w:rsid w:val="0013114F"/>
    <w:rsid w:val="0013613B"/>
    <w:rsid w:val="00155BC7"/>
    <w:rsid w:val="001748B5"/>
    <w:rsid w:val="001C2D2F"/>
    <w:rsid w:val="001D55BD"/>
    <w:rsid w:val="002506B7"/>
    <w:rsid w:val="00263851"/>
    <w:rsid w:val="002818A3"/>
    <w:rsid w:val="002F6C59"/>
    <w:rsid w:val="002F7886"/>
    <w:rsid w:val="003B287F"/>
    <w:rsid w:val="00463505"/>
    <w:rsid w:val="00476490"/>
    <w:rsid w:val="004A3942"/>
    <w:rsid w:val="005E777B"/>
    <w:rsid w:val="00634072"/>
    <w:rsid w:val="00696E1C"/>
    <w:rsid w:val="00696F1D"/>
    <w:rsid w:val="00702C29"/>
    <w:rsid w:val="00734CEA"/>
    <w:rsid w:val="00761233"/>
    <w:rsid w:val="00785955"/>
    <w:rsid w:val="007863D2"/>
    <w:rsid w:val="007B145D"/>
    <w:rsid w:val="007B1D58"/>
    <w:rsid w:val="007C52DE"/>
    <w:rsid w:val="00830E61"/>
    <w:rsid w:val="00832A67"/>
    <w:rsid w:val="00854CE8"/>
    <w:rsid w:val="00866F2A"/>
    <w:rsid w:val="008846A4"/>
    <w:rsid w:val="008A3DAA"/>
    <w:rsid w:val="008E4BA2"/>
    <w:rsid w:val="0093387C"/>
    <w:rsid w:val="00956F71"/>
    <w:rsid w:val="00983489"/>
    <w:rsid w:val="00A23AE0"/>
    <w:rsid w:val="00AC3F32"/>
    <w:rsid w:val="00AF549A"/>
    <w:rsid w:val="00B217B9"/>
    <w:rsid w:val="00B551FC"/>
    <w:rsid w:val="00B72C3D"/>
    <w:rsid w:val="00C55035"/>
    <w:rsid w:val="00CC6C22"/>
    <w:rsid w:val="00CF0F57"/>
    <w:rsid w:val="00CF3968"/>
    <w:rsid w:val="00CF46F3"/>
    <w:rsid w:val="00DD3DFE"/>
    <w:rsid w:val="00E52A47"/>
    <w:rsid w:val="00E534C7"/>
    <w:rsid w:val="00ED099D"/>
    <w:rsid w:val="00ED6EA2"/>
    <w:rsid w:val="00EE184A"/>
    <w:rsid w:val="00EE30AF"/>
    <w:rsid w:val="00EF5B68"/>
    <w:rsid w:val="00F416DB"/>
    <w:rsid w:val="00FB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39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F39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F39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F39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CF3968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96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CF39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396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F396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CF3968"/>
    <w:rPr>
      <w:rFonts w:ascii="Times New Roman" w:eastAsia="Times New Roman" w:hAnsi="Times New Roman" w:cs="Times New Roman"/>
      <w:b/>
      <w:szCs w:val="24"/>
      <w:lang w:eastAsia="ru-RU"/>
    </w:rPr>
  </w:style>
  <w:style w:type="table" w:styleId="a3">
    <w:name w:val="Table Grid"/>
    <w:basedOn w:val="a1"/>
    <w:uiPriority w:val="99"/>
    <w:rsid w:val="0026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locked/>
    <w:rsid w:val="003B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4"/>
    <w:unhideWhenUsed/>
    <w:rsid w:val="003B287F"/>
    <w:pPr>
      <w:spacing w:after="120"/>
      <w:ind w:left="283"/>
    </w:pPr>
  </w:style>
  <w:style w:type="character" w:customStyle="1" w:styleId="11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link w:val="a5"/>
    <w:uiPriority w:val="99"/>
    <w:semiHidden/>
    <w:rsid w:val="003B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F396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CF3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CF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CF39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CF3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semiHidden/>
    <w:unhideWhenUsed/>
    <w:rsid w:val="00CF3968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c">
    <w:name w:val="caption"/>
    <w:basedOn w:val="a"/>
    <w:next w:val="a"/>
    <w:uiPriority w:val="99"/>
    <w:unhideWhenUsed/>
    <w:qFormat/>
    <w:rsid w:val="00CF3968"/>
    <w:pPr>
      <w:jc w:val="right"/>
    </w:pPr>
    <w:rPr>
      <w:b/>
      <w:szCs w:val="20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CF39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CF3968"/>
    <w:rPr>
      <w:sz w:val="20"/>
      <w:szCs w:val="20"/>
    </w:rPr>
  </w:style>
  <w:style w:type="paragraph" w:styleId="af">
    <w:name w:val="Body Text"/>
    <w:basedOn w:val="a"/>
    <w:link w:val="af0"/>
    <w:unhideWhenUsed/>
    <w:rsid w:val="00CF3968"/>
    <w:pPr>
      <w:jc w:val="both"/>
    </w:pPr>
    <w:rPr>
      <w:szCs w:val="20"/>
    </w:rPr>
  </w:style>
  <w:style w:type="character" w:customStyle="1" w:styleId="af0">
    <w:name w:val="Основной текст Знак"/>
    <w:basedOn w:val="a0"/>
    <w:link w:val="af"/>
    <w:rsid w:val="00CF39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CF3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CF3968"/>
    <w:pPr>
      <w:spacing w:after="120" w:line="480" w:lineRule="auto"/>
    </w:p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CF39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CF3968"/>
    <w:pPr>
      <w:spacing w:after="120"/>
      <w:ind w:left="283"/>
    </w:pPr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CF3968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CF3968"/>
    <w:rPr>
      <w:rFonts w:ascii="Segoe UI" w:hAnsi="Segoe UI" w:cs="Segoe UI"/>
      <w:sz w:val="18"/>
      <w:szCs w:val="18"/>
    </w:rPr>
  </w:style>
  <w:style w:type="paragraph" w:styleId="af3">
    <w:name w:val="List Paragraph"/>
    <w:basedOn w:val="a"/>
    <w:uiPriority w:val="34"/>
    <w:qFormat/>
    <w:rsid w:val="00CF3968"/>
    <w:pPr>
      <w:ind w:left="720"/>
      <w:contextualSpacing/>
    </w:pPr>
  </w:style>
  <w:style w:type="paragraph" w:customStyle="1" w:styleId="ConsPlusTitle">
    <w:name w:val="ConsPlusTitle"/>
    <w:uiPriority w:val="99"/>
    <w:rsid w:val="00CF396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F396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CF3968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CF39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customStyle="1" w:styleId="s1">
    <w:name w:val="s1"/>
    <w:rsid w:val="00CF3968"/>
  </w:style>
  <w:style w:type="character" w:customStyle="1" w:styleId="s6">
    <w:name w:val="s6"/>
    <w:rsid w:val="00CF3968"/>
  </w:style>
  <w:style w:type="paragraph" w:customStyle="1" w:styleId="p7">
    <w:name w:val="p7"/>
    <w:basedOn w:val="a"/>
    <w:rsid w:val="00CF3968"/>
    <w:pPr>
      <w:spacing w:before="100" w:beforeAutospacing="1" w:after="100" w:afterAutospacing="1"/>
    </w:pPr>
  </w:style>
  <w:style w:type="paragraph" w:customStyle="1" w:styleId="p27">
    <w:name w:val="p27"/>
    <w:basedOn w:val="a"/>
    <w:rsid w:val="00CF39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60842-4105-4159-BA41-CBB4F9CF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27</Pages>
  <Words>8317</Words>
  <Characters>47411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cp:lastPrinted>2019-03-05T07:05:00Z</cp:lastPrinted>
  <dcterms:created xsi:type="dcterms:W3CDTF">2019-02-18T09:08:00Z</dcterms:created>
  <dcterms:modified xsi:type="dcterms:W3CDTF">2019-05-13T11:54:00Z</dcterms:modified>
</cp:coreProperties>
</file>