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52" w:rsidRPr="00393752" w:rsidRDefault="00637052" w:rsidP="000226E8">
      <w:pPr>
        <w:spacing w:after="0" w:line="240" w:lineRule="auto"/>
        <w:jc w:val="center"/>
        <w:rPr>
          <w:rFonts w:ascii="Times New Roman" w:hAnsi="Times New Roman"/>
          <w:sz w:val="28"/>
          <w:szCs w:val="28"/>
        </w:rPr>
      </w:pPr>
      <w:r w:rsidRPr="00393752">
        <w:rPr>
          <w:rFonts w:ascii="Times New Roman" w:hAnsi="Times New Roman"/>
          <w:sz w:val="28"/>
          <w:szCs w:val="28"/>
        </w:rPr>
        <w:t>РОССИЙСКАЯ ФЕДЕРАЦИЯ</w:t>
      </w:r>
    </w:p>
    <w:p w:rsidR="00637052" w:rsidRPr="00393752" w:rsidRDefault="00637052" w:rsidP="000226E8">
      <w:pPr>
        <w:spacing w:after="0" w:line="240" w:lineRule="auto"/>
        <w:jc w:val="center"/>
        <w:rPr>
          <w:rFonts w:ascii="Times New Roman" w:hAnsi="Times New Roman"/>
          <w:sz w:val="28"/>
          <w:szCs w:val="28"/>
        </w:rPr>
      </w:pPr>
      <w:r w:rsidRPr="00393752">
        <w:rPr>
          <w:rFonts w:ascii="Times New Roman" w:hAnsi="Times New Roman"/>
          <w:sz w:val="28"/>
          <w:szCs w:val="28"/>
        </w:rPr>
        <w:t>ОРЛОВСКАЯ ОБЛАСТЬ</w:t>
      </w:r>
    </w:p>
    <w:p w:rsidR="00637052" w:rsidRPr="00393752" w:rsidRDefault="00637052" w:rsidP="000226E8">
      <w:pPr>
        <w:spacing w:after="0" w:line="240" w:lineRule="auto"/>
        <w:jc w:val="center"/>
        <w:rPr>
          <w:rFonts w:ascii="Times New Roman" w:hAnsi="Times New Roman"/>
          <w:sz w:val="28"/>
          <w:szCs w:val="28"/>
        </w:rPr>
      </w:pPr>
      <w:r w:rsidRPr="00393752">
        <w:rPr>
          <w:rFonts w:ascii="Times New Roman" w:hAnsi="Times New Roman"/>
          <w:sz w:val="28"/>
          <w:szCs w:val="28"/>
        </w:rPr>
        <w:t>НОВОДЕРЕВЕНЬКОВСКИЙ РАЙОН</w:t>
      </w:r>
    </w:p>
    <w:p w:rsidR="00637052" w:rsidRPr="00393752" w:rsidRDefault="00637052" w:rsidP="00196528">
      <w:pPr>
        <w:spacing w:after="0" w:line="240" w:lineRule="auto"/>
        <w:jc w:val="center"/>
        <w:rPr>
          <w:rFonts w:ascii="Times New Roman" w:hAnsi="Times New Roman"/>
          <w:sz w:val="28"/>
          <w:szCs w:val="28"/>
        </w:rPr>
      </w:pPr>
      <w:r w:rsidRPr="00393752">
        <w:rPr>
          <w:rFonts w:ascii="Times New Roman" w:hAnsi="Times New Roman"/>
          <w:sz w:val="28"/>
          <w:szCs w:val="28"/>
        </w:rPr>
        <w:t>Администрация Старогольского сельского поселения</w:t>
      </w:r>
    </w:p>
    <w:p w:rsidR="00637052" w:rsidRPr="00393752" w:rsidRDefault="00637052" w:rsidP="000226E8">
      <w:pPr>
        <w:spacing w:after="0" w:line="240" w:lineRule="auto"/>
        <w:jc w:val="both"/>
      </w:pPr>
    </w:p>
    <w:p w:rsidR="00637052" w:rsidRDefault="00637052" w:rsidP="000226E8">
      <w:pPr>
        <w:spacing w:after="0" w:line="240" w:lineRule="auto"/>
        <w:jc w:val="center"/>
        <w:rPr>
          <w:rFonts w:ascii="Times New Roman" w:hAnsi="Times New Roman"/>
          <w:sz w:val="28"/>
          <w:szCs w:val="28"/>
        </w:rPr>
      </w:pPr>
      <w:r w:rsidRPr="00393752">
        <w:rPr>
          <w:rFonts w:ascii="Times New Roman" w:hAnsi="Times New Roman"/>
          <w:sz w:val="28"/>
          <w:szCs w:val="28"/>
        </w:rPr>
        <w:t>РАСПОРЯЖЕНИЕ</w:t>
      </w:r>
    </w:p>
    <w:p w:rsidR="00637052" w:rsidRPr="00393752" w:rsidRDefault="00637052" w:rsidP="000226E8">
      <w:pPr>
        <w:spacing w:after="0" w:line="240" w:lineRule="auto"/>
        <w:jc w:val="center"/>
        <w:rPr>
          <w:rFonts w:ascii="Times New Roman" w:hAnsi="Times New Roman"/>
          <w:sz w:val="28"/>
          <w:szCs w:val="28"/>
        </w:rPr>
      </w:pPr>
      <w:r>
        <w:rPr>
          <w:rFonts w:ascii="Times New Roman" w:hAnsi="Times New Roman"/>
          <w:sz w:val="28"/>
          <w:szCs w:val="28"/>
        </w:rPr>
        <w:t>(ПРОЕКТ)</w:t>
      </w:r>
    </w:p>
    <w:p w:rsidR="00637052" w:rsidRPr="00393752" w:rsidRDefault="00637052" w:rsidP="00196528">
      <w:pPr>
        <w:spacing w:after="0" w:line="240" w:lineRule="auto"/>
        <w:rPr>
          <w:rFonts w:ascii="Times New Roman" w:hAnsi="Times New Roman"/>
          <w:sz w:val="28"/>
          <w:szCs w:val="28"/>
        </w:rPr>
      </w:pPr>
      <w:r>
        <w:rPr>
          <w:rFonts w:ascii="Times New Roman" w:hAnsi="Times New Roman"/>
          <w:sz w:val="28"/>
          <w:szCs w:val="28"/>
        </w:rPr>
        <w:t>от _____г.</w:t>
      </w:r>
      <w:r w:rsidRPr="00393752">
        <w:rPr>
          <w:rFonts w:ascii="Times New Roman" w:hAnsi="Times New Roman"/>
          <w:sz w:val="28"/>
          <w:szCs w:val="28"/>
        </w:rPr>
        <w:t>      </w:t>
      </w:r>
      <w:r>
        <w:rPr>
          <w:rFonts w:ascii="Times New Roman" w:hAnsi="Times New Roman"/>
          <w:sz w:val="28"/>
          <w:szCs w:val="28"/>
        </w:rPr>
        <w:t xml:space="preserve">       </w:t>
      </w:r>
      <w:r w:rsidRPr="00393752">
        <w:rPr>
          <w:rFonts w:ascii="Times New Roman" w:hAnsi="Times New Roman"/>
          <w:sz w:val="28"/>
          <w:szCs w:val="28"/>
        </w:rPr>
        <w:t xml:space="preserve"> №____                                                                                                                                 </w:t>
      </w:r>
    </w:p>
    <w:p w:rsidR="00637052" w:rsidRPr="00393752" w:rsidRDefault="00637052" w:rsidP="000226E8">
      <w:pPr>
        <w:spacing w:after="0" w:line="240" w:lineRule="auto"/>
        <w:jc w:val="both"/>
        <w:rPr>
          <w:rFonts w:ascii="Times New Roman" w:hAnsi="Times New Roman"/>
          <w:sz w:val="24"/>
          <w:szCs w:val="24"/>
        </w:rPr>
      </w:pPr>
      <w:r w:rsidRPr="00393752">
        <w:rPr>
          <w:rFonts w:ascii="Times New Roman" w:hAnsi="Times New Roman"/>
          <w:sz w:val="24"/>
          <w:szCs w:val="24"/>
        </w:rPr>
        <w:t>Об утверждении правил внутреннего трудового распорядка</w:t>
      </w:r>
    </w:p>
    <w:p w:rsidR="00637052" w:rsidRDefault="00637052" w:rsidP="00F837B7">
      <w:pPr>
        <w:tabs>
          <w:tab w:val="left" w:pos="6120"/>
        </w:tabs>
        <w:spacing w:after="0" w:line="240" w:lineRule="auto"/>
        <w:jc w:val="both"/>
        <w:rPr>
          <w:rFonts w:ascii="Times New Roman" w:hAnsi="Times New Roman"/>
          <w:sz w:val="24"/>
          <w:szCs w:val="24"/>
        </w:rPr>
      </w:pPr>
      <w:r w:rsidRPr="00393752">
        <w:rPr>
          <w:rFonts w:ascii="Times New Roman" w:hAnsi="Times New Roman"/>
          <w:sz w:val="24"/>
          <w:szCs w:val="24"/>
        </w:rPr>
        <w:t xml:space="preserve"> администрации Старогольского  сельского поселения </w:t>
      </w:r>
    </w:p>
    <w:p w:rsidR="00637052" w:rsidRPr="00F837B7" w:rsidRDefault="00637052" w:rsidP="00F837B7">
      <w:pPr>
        <w:tabs>
          <w:tab w:val="left" w:pos="6120"/>
        </w:tabs>
        <w:spacing w:after="0" w:line="240" w:lineRule="auto"/>
        <w:jc w:val="both"/>
        <w:rPr>
          <w:rFonts w:ascii="Times New Roman" w:hAnsi="Times New Roman"/>
          <w:sz w:val="28"/>
          <w:szCs w:val="28"/>
        </w:rPr>
      </w:pPr>
      <w:r w:rsidRPr="00F837B7">
        <w:rPr>
          <w:rFonts w:ascii="Times New Roman" w:hAnsi="Times New Roman"/>
          <w:sz w:val="28"/>
          <w:szCs w:val="28"/>
        </w:rPr>
        <w:tab/>
      </w:r>
    </w:p>
    <w:p w:rsidR="00637052" w:rsidRDefault="00637052" w:rsidP="00F837B7">
      <w:pPr>
        <w:spacing w:after="0" w:line="240" w:lineRule="auto"/>
        <w:jc w:val="both"/>
        <w:rPr>
          <w:rFonts w:ascii="Times New Roman" w:hAnsi="Times New Roman"/>
          <w:sz w:val="24"/>
          <w:szCs w:val="24"/>
        </w:rPr>
      </w:pPr>
      <w:r w:rsidRPr="00F837B7">
        <w:rPr>
          <w:rFonts w:ascii="Times New Roman" w:hAnsi="Times New Roman"/>
          <w:sz w:val="24"/>
          <w:szCs w:val="24"/>
        </w:rPr>
        <w:t xml:space="preserve">                В соответствии с Федеральным законом от  6 октября 2003года  №131-ФЗ «Об общих принципах местного самоуправления в Российской Федерации», со статьями 189 и 190 Трудового кодексом Российской Федерации, Федеральным законом от 02.03.2007 № 25-ФЗ «О муниципальной службе в Российской Федерации», Законом Орловской  области от 9 января 2008 года  N 736-ОГ «О муниципальной службе в Орловской области» ( в редакции </w:t>
      </w:r>
      <w:hyperlink r:id="rId4" w:history="1">
        <w:r w:rsidRPr="00F837B7">
          <w:rPr>
            <w:rStyle w:val="Hyperlink"/>
            <w:rFonts w:ascii="Times New Roman" w:hAnsi="Times New Roman"/>
            <w:color w:val="auto"/>
            <w:sz w:val="24"/>
            <w:szCs w:val="24"/>
            <w:u w:val="none"/>
          </w:rPr>
          <w:t>от 08.12.2020 N 2560-ОЗ</w:t>
        </w:r>
      </w:hyperlink>
      <w:r w:rsidRPr="00F837B7">
        <w:rPr>
          <w:rFonts w:ascii="Times New Roman" w:hAnsi="Times New Roman"/>
          <w:sz w:val="24"/>
          <w:szCs w:val="24"/>
        </w:rPr>
        <w:t xml:space="preserve">), Уставом Старогольского сельского поселения, в целях обеспечения высокоэффективного труда, укрепления трудовой и исполнительской дисциплины, совершенствования организации труда и рационального использования рабочего времени и времени отдыха в администрации Старогольского сельского поселения Новодеревеньковского района Орловской области: </w:t>
      </w:r>
    </w:p>
    <w:p w:rsidR="00637052" w:rsidRPr="00F837B7" w:rsidRDefault="00637052" w:rsidP="00F837B7">
      <w:pPr>
        <w:spacing w:after="0" w:line="240" w:lineRule="auto"/>
        <w:jc w:val="both"/>
        <w:rPr>
          <w:rFonts w:ascii="Times New Roman" w:hAnsi="Times New Roman"/>
          <w:sz w:val="24"/>
          <w:szCs w:val="24"/>
        </w:rPr>
      </w:pPr>
    </w:p>
    <w:p w:rsidR="00637052" w:rsidRPr="00F837B7"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 xml:space="preserve">1.Утвердить правила внутреннего трудового распорядка администрации Старогольского сельского поселения Новодеревеньковского района </w:t>
      </w:r>
    </w:p>
    <w:p w:rsidR="00637052" w:rsidRPr="00F837B7"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Орловской области (Приложение № 1).</w:t>
      </w:r>
    </w:p>
    <w:p w:rsidR="00637052" w:rsidRPr="00F837B7" w:rsidRDefault="00637052" w:rsidP="00F837B7">
      <w:pPr>
        <w:pStyle w:val="Title"/>
        <w:ind w:firstLine="0"/>
        <w:jc w:val="both"/>
        <w:rPr>
          <w:rFonts w:ascii="Times New Roman" w:hAnsi="Times New Roman" w:cs="Times New Roman"/>
          <w:b w:val="0"/>
          <w:sz w:val="24"/>
          <w:szCs w:val="24"/>
        </w:rPr>
      </w:pPr>
      <w:r w:rsidRPr="00F837B7">
        <w:rPr>
          <w:rFonts w:ascii="Times New Roman" w:hAnsi="Times New Roman" w:cs="Times New Roman"/>
          <w:b w:val="0"/>
          <w:sz w:val="24"/>
          <w:szCs w:val="24"/>
        </w:rPr>
        <w:t xml:space="preserve">2.Считать  утратившим силу распоряжение администрации Старогольского сельского поселения от 23.12.2016 года № 19 «О Правилах внутреннего трудового распорядка для работников администрации Старогольского сельского поселения Новодеревеньковского района Орловской области» </w:t>
      </w:r>
    </w:p>
    <w:p w:rsidR="00637052" w:rsidRPr="00F837B7"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 xml:space="preserve">3. Специалисту администрации Крамаренко Е.М. обеспечить ознакомление всех работников с правилами внутреннего трудового распорядка. </w:t>
      </w:r>
    </w:p>
    <w:p w:rsidR="00637052" w:rsidRPr="00F837B7" w:rsidRDefault="00637052" w:rsidP="000226E8">
      <w:pPr>
        <w:spacing w:after="0" w:line="240" w:lineRule="auto"/>
        <w:jc w:val="both"/>
        <w:rPr>
          <w:rFonts w:ascii="Times New Roman" w:hAnsi="Times New Roman"/>
          <w:sz w:val="24"/>
          <w:szCs w:val="24"/>
        </w:rPr>
      </w:pPr>
    </w:p>
    <w:p w:rsidR="00637052" w:rsidRPr="00F837B7"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 xml:space="preserve">3. Ведущему специалисту-бухгалтеру Акининой Т.А. обеспечить выплату заработной платы работникам администрации в установленные сроки. </w:t>
      </w:r>
    </w:p>
    <w:p w:rsidR="00637052" w:rsidRPr="00F837B7" w:rsidRDefault="00637052" w:rsidP="000226E8">
      <w:pPr>
        <w:spacing w:after="0" w:line="240" w:lineRule="auto"/>
        <w:jc w:val="both"/>
        <w:rPr>
          <w:rFonts w:ascii="Times New Roman" w:hAnsi="Times New Roman"/>
          <w:sz w:val="24"/>
          <w:szCs w:val="24"/>
        </w:rPr>
      </w:pPr>
    </w:p>
    <w:p w:rsidR="00637052" w:rsidRPr="00F837B7"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4.Обнародовать настоящее распоряжение и разместить на сайте администрации Старогольского сельского поселения в сети «Интернет»</w:t>
      </w:r>
    </w:p>
    <w:p w:rsidR="00637052" w:rsidRPr="00F837B7" w:rsidRDefault="00637052" w:rsidP="000226E8">
      <w:pPr>
        <w:spacing w:after="0" w:line="240" w:lineRule="auto"/>
        <w:jc w:val="both"/>
        <w:rPr>
          <w:rFonts w:ascii="Times New Roman" w:hAnsi="Times New Roman"/>
          <w:sz w:val="24"/>
          <w:szCs w:val="24"/>
        </w:rPr>
      </w:pPr>
    </w:p>
    <w:p w:rsidR="00637052" w:rsidRPr="00F837B7"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5. Контроль за исполнением данного распоряжения оставляю за собой.</w:t>
      </w:r>
    </w:p>
    <w:p w:rsidR="00637052" w:rsidRPr="00F837B7" w:rsidRDefault="00637052" w:rsidP="000226E8">
      <w:pPr>
        <w:spacing w:after="0" w:line="240" w:lineRule="auto"/>
        <w:jc w:val="both"/>
        <w:rPr>
          <w:rFonts w:ascii="Times New Roman" w:hAnsi="Times New Roman"/>
          <w:sz w:val="24"/>
          <w:szCs w:val="24"/>
        </w:rPr>
      </w:pPr>
    </w:p>
    <w:p w:rsidR="00637052" w:rsidRPr="00F837B7" w:rsidRDefault="00637052" w:rsidP="000226E8">
      <w:pPr>
        <w:spacing w:after="0" w:line="240" w:lineRule="auto"/>
        <w:jc w:val="both"/>
        <w:rPr>
          <w:rFonts w:ascii="Times New Roman" w:hAnsi="Times New Roman"/>
          <w:sz w:val="24"/>
          <w:szCs w:val="24"/>
        </w:rPr>
      </w:pPr>
    </w:p>
    <w:p w:rsidR="00637052" w:rsidRPr="00F837B7"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Глава Старогольского</w:t>
      </w:r>
    </w:p>
    <w:p w:rsidR="00637052" w:rsidRDefault="00637052" w:rsidP="000226E8">
      <w:pPr>
        <w:spacing w:after="0" w:line="240" w:lineRule="auto"/>
        <w:jc w:val="both"/>
        <w:rPr>
          <w:rFonts w:ascii="Times New Roman" w:hAnsi="Times New Roman"/>
          <w:sz w:val="24"/>
          <w:szCs w:val="24"/>
        </w:rPr>
      </w:pPr>
      <w:r w:rsidRPr="00F837B7">
        <w:rPr>
          <w:rFonts w:ascii="Times New Roman" w:hAnsi="Times New Roman"/>
          <w:sz w:val="24"/>
          <w:szCs w:val="24"/>
        </w:rPr>
        <w:t>Сельского поселения                                                   Е.П.Николаева</w:t>
      </w: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Pr="00F837B7"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Pr="00393752" w:rsidRDefault="00637052" w:rsidP="0042385F">
      <w:pPr>
        <w:spacing w:after="0" w:line="240" w:lineRule="auto"/>
        <w:ind w:firstLine="360"/>
        <w:jc w:val="right"/>
        <w:rPr>
          <w:rFonts w:ascii="Times New Roman" w:hAnsi="Times New Roman"/>
          <w:sz w:val="24"/>
          <w:szCs w:val="24"/>
          <w:lang w:eastAsia="ru-RU"/>
        </w:rPr>
      </w:pPr>
      <w:r w:rsidRPr="00393752">
        <w:rPr>
          <w:rFonts w:ascii="Times New Roman" w:hAnsi="Times New Roman"/>
          <w:sz w:val="24"/>
          <w:szCs w:val="24"/>
          <w:lang w:eastAsia="ru-RU"/>
        </w:rPr>
        <w:t>Приложение к</w:t>
      </w:r>
    </w:p>
    <w:p w:rsidR="00637052" w:rsidRPr="00393752" w:rsidRDefault="00637052" w:rsidP="0042385F">
      <w:pPr>
        <w:spacing w:after="0" w:line="240" w:lineRule="auto"/>
        <w:ind w:firstLine="360"/>
        <w:jc w:val="right"/>
        <w:rPr>
          <w:rFonts w:ascii="Times New Roman" w:hAnsi="Times New Roman"/>
          <w:sz w:val="24"/>
          <w:szCs w:val="24"/>
          <w:lang w:eastAsia="ru-RU"/>
        </w:rPr>
      </w:pPr>
      <w:r w:rsidRPr="00393752">
        <w:rPr>
          <w:rFonts w:ascii="Times New Roman" w:hAnsi="Times New Roman"/>
          <w:sz w:val="24"/>
          <w:szCs w:val="24"/>
          <w:lang w:eastAsia="ru-RU"/>
        </w:rPr>
        <w:t>распоряжению администрации</w:t>
      </w:r>
    </w:p>
    <w:p w:rsidR="00637052" w:rsidRPr="00393752" w:rsidRDefault="00637052" w:rsidP="0042385F">
      <w:pPr>
        <w:spacing w:after="0" w:line="240" w:lineRule="auto"/>
        <w:ind w:firstLine="360"/>
        <w:jc w:val="right"/>
        <w:rPr>
          <w:rFonts w:ascii="Times New Roman" w:hAnsi="Times New Roman"/>
          <w:sz w:val="24"/>
          <w:szCs w:val="24"/>
          <w:lang w:eastAsia="ru-RU"/>
        </w:rPr>
      </w:pPr>
      <w:r w:rsidRPr="00393752">
        <w:rPr>
          <w:rFonts w:ascii="Times New Roman" w:hAnsi="Times New Roman"/>
          <w:sz w:val="24"/>
          <w:szCs w:val="24"/>
          <w:lang w:eastAsia="ru-RU"/>
        </w:rPr>
        <w:t>Старогольского сельского поселения</w:t>
      </w:r>
    </w:p>
    <w:p w:rsidR="00637052" w:rsidRPr="00393752" w:rsidRDefault="00637052" w:rsidP="0042385F">
      <w:pPr>
        <w:spacing w:after="0" w:line="240" w:lineRule="auto"/>
        <w:ind w:firstLine="360"/>
        <w:jc w:val="right"/>
        <w:rPr>
          <w:rFonts w:ascii="Times New Roman" w:hAnsi="Times New Roman"/>
          <w:sz w:val="24"/>
          <w:szCs w:val="24"/>
          <w:lang w:eastAsia="ru-RU"/>
        </w:rPr>
      </w:pPr>
      <w:r w:rsidRPr="00393752">
        <w:rPr>
          <w:rFonts w:ascii="Times New Roman" w:hAnsi="Times New Roman"/>
          <w:sz w:val="24"/>
          <w:szCs w:val="24"/>
          <w:lang w:eastAsia="ru-RU"/>
        </w:rPr>
        <w:t>от ______ г. № _____</w:t>
      </w:r>
    </w:p>
    <w:p w:rsidR="00637052" w:rsidRPr="0042385F" w:rsidRDefault="00637052" w:rsidP="0042385F">
      <w:pPr>
        <w:spacing w:after="0" w:line="240" w:lineRule="auto"/>
        <w:jc w:val="center"/>
        <w:outlineLvl w:val="0"/>
        <w:rPr>
          <w:rFonts w:ascii="Arial" w:hAnsi="Arial" w:cs="Arial"/>
          <w:b/>
          <w:bCs/>
          <w:kern w:val="36"/>
          <w:sz w:val="24"/>
          <w:szCs w:val="24"/>
          <w:lang w:eastAsia="ru-RU"/>
        </w:rPr>
      </w:pPr>
      <w:r w:rsidRPr="0042385F">
        <w:rPr>
          <w:rFonts w:ascii="Times New Roman" w:hAnsi="Times New Roman"/>
          <w:b/>
          <w:bCs/>
          <w:kern w:val="36"/>
          <w:sz w:val="24"/>
          <w:szCs w:val="24"/>
          <w:lang w:eastAsia="ru-RU"/>
        </w:rPr>
        <w:t>Правила</w:t>
      </w:r>
      <w:r w:rsidRPr="0042385F">
        <w:rPr>
          <w:rFonts w:ascii="Times New Roman" w:hAnsi="Times New Roman"/>
          <w:b/>
          <w:bCs/>
          <w:kern w:val="36"/>
          <w:sz w:val="24"/>
          <w:szCs w:val="24"/>
          <w:lang w:eastAsia="ru-RU"/>
        </w:rPr>
        <w:br/>
        <w:t>внутреннего трудового распорядка</w:t>
      </w:r>
    </w:p>
    <w:p w:rsidR="00637052" w:rsidRPr="0042385F" w:rsidRDefault="00637052" w:rsidP="0042385F">
      <w:pPr>
        <w:spacing w:after="0" w:line="240" w:lineRule="auto"/>
        <w:jc w:val="center"/>
        <w:outlineLvl w:val="0"/>
        <w:rPr>
          <w:rFonts w:ascii="Arial" w:hAnsi="Arial" w:cs="Arial"/>
          <w:b/>
          <w:bCs/>
          <w:kern w:val="36"/>
          <w:sz w:val="24"/>
          <w:szCs w:val="24"/>
          <w:lang w:eastAsia="ru-RU"/>
        </w:rPr>
      </w:pPr>
      <w:r w:rsidRPr="0042385F">
        <w:rPr>
          <w:rFonts w:ascii="Times New Roman" w:hAnsi="Times New Roman"/>
          <w:b/>
          <w:bCs/>
          <w:kern w:val="36"/>
          <w:sz w:val="24"/>
          <w:szCs w:val="24"/>
          <w:lang w:eastAsia="ru-RU"/>
        </w:rPr>
        <w:t>администрации Старогольского сельского поселения</w:t>
      </w:r>
    </w:p>
    <w:p w:rsidR="00637052" w:rsidRPr="0042385F" w:rsidRDefault="00637052" w:rsidP="0042385F">
      <w:pPr>
        <w:spacing w:after="0" w:line="240" w:lineRule="auto"/>
        <w:jc w:val="center"/>
        <w:rPr>
          <w:rFonts w:ascii="Times New Roman" w:hAnsi="Times New Roman"/>
          <w:b/>
          <w:sz w:val="24"/>
          <w:szCs w:val="24"/>
        </w:rPr>
      </w:pPr>
    </w:p>
    <w:p w:rsidR="00637052" w:rsidRDefault="00637052" w:rsidP="0042385F">
      <w:pPr>
        <w:spacing w:after="0" w:line="240" w:lineRule="auto"/>
        <w:rPr>
          <w:rFonts w:ascii="Times New Roman" w:hAnsi="Times New Roman"/>
          <w:sz w:val="24"/>
          <w:szCs w:val="24"/>
        </w:rPr>
      </w:pPr>
    </w:p>
    <w:p w:rsidR="00637052" w:rsidRPr="0042385F" w:rsidRDefault="00637052" w:rsidP="000226E8">
      <w:pPr>
        <w:spacing w:after="0" w:line="240" w:lineRule="auto"/>
        <w:jc w:val="both"/>
        <w:rPr>
          <w:rFonts w:ascii="Times New Roman" w:hAnsi="Times New Roman"/>
          <w:b/>
          <w:sz w:val="24"/>
          <w:szCs w:val="24"/>
        </w:rPr>
      </w:pPr>
      <w:r w:rsidRPr="0042385F">
        <w:rPr>
          <w:rFonts w:ascii="Times New Roman" w:hAnsi="Times New Roman"/>
          <w:b/>
          <w:sz w:val="24"/>
          <w:szCs w:val="24"/>
        </w:rPr>
        <w:t>1. Общие положения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1.1. Настоящие Правила внутреннего трудового распорядка для муниципальных служащих, служащих, работников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(далее - Правила) определяют трудовой распорядок 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(далее – Администрация) и регламентируют порядок поступления на муниципальную службу и прекращение муниципальной службы, порядок приема, перевода и увольнения служащих, работников Администрации, основные права, обязанности и ответственность сторон трудового договора, режим работы, время отдыха, меры поощрения и взыскания, применяемые к муниципальным служащим, служащим, работникам, а также иные вопросы регулирования трудовых отношений в Администрации.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1.2. Настоящие Правила являются муниципальным правовым актом, разработанным и утвержденным в соответствии с трудовым законодательством РФ и Уставом </w:t>
      </w:r>
      <w:r>
        <w:rPr>
          <w:rFonts w:ascii="Times New Roman" w:hAnsi="Times New Roman"/>
          <w:sz w:val="24"/>
          <w:szCs w:val="24"/>
        </w:rPr>
        <w:t>Старогольского</w:t>
      </w:r>
      <w:r w:rsidRPr="008F2CE1">
        <w:rPr>
          <w:rFonts w:ascii="Times New Roman" w:hAnsi="Times New Roman"/>
          <w:sz w:val="24"/>
          <w:szCs w:val="24"/>
        </w:rPr>
        <w:t xml:space="preserve"> сельское поселение,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муниципальных служащих, служащих, работников Администрации.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1.3. В настоящих Правилах используются следующие понятия: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«Работодатель» - Администрация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(для служащих, работников); </w:t>
      </w:r>
      <w:r>
        <w:rPr>
          <w:rFonts w:ascii="Times New Roman" w:hAnsi="Times New Roman"/>
          <w:sz w:val="24"/>
          <w:szCs w:val="24"/>
        </w:rPr>
        <w:t>Старогольское</w:t>
      </w:r>
      <w:r w:rsidRPr="008F2CE1">
        <w:rPr>
          <w:rFonts w:ascii="Times New Roman" w:hAnsi="Times New Roman"/>
          <w:sz w:val="24"/>
          <w:szCs w:val="24"/>
        </w:rPr>
        <w:t xml:space="preserve"> сельское поселение, в лице представителя нанимателя (для муниципальных служащих);</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«Служащий, Работник» - физическое лицо, вступившее в трудовые отношения с Работодателем на основании трудового договора и на иных основаниях, предусмотренных статьей 16 Трудового кодекса РФ;</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1.4. Действие настоящих Правил распространяется на всех муниципальных служащих, служащих, работников Администрации.</w:t>
      </w:r>
    </w:p>
    <w:p w:rsidR="00637052"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1.5. Изменения и дополнения к настоящим Правилам разрабатываются и утверждаются Представит</w:t>
      </w:r>
      <w:r>
        <w:rPr>
          <w:rFonts w:ascii="Times New Roman" w:hAnsi="Times New Roman"/>
          <w:sz w:val="24"/>
          <w:szCs w:val="24"/>
        </w:rPr>
        <w:t>елем нанимателя (Работодателем).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1.6. Официальным представителем Представителя нанимателя (Работодателя) является Глава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1.7. Трудовые обязанности и права муниципальных служащих, служащих, работников конкретизируются в трудовых договорах и должностных инструкциях, являющихся неотъемлемой частью трудовых договоров.</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2. Порядок поступления на муниципальную службу, приема служащих, работников на работу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 Муниципальные служащие, служащие, работники реализуют право на труд путем заключения письменного трудового договора.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2.2. При приеме на муниципальную службу, работу (до подписания трудового договора) Представитель нанимателя (Работодатель) обязан ознакомить муниципальных служащих, служащих, работников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муниципальных служащих, служащих,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обстоятельств, указанных в статье 13 Федерального закона от 2 марта 2007 года №25-ФЗ «О муниципальной службе в Российской Федерации» в качестве ограничений, связанных с муниципальной службой.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При поступлении на муниципальную службу гражданин представляет:</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 паспорт;</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 трудовую книжку, за исключением случаев, когда трудовой договор заключается впервые;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5) документ об образовании;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10) сведения о доходах об имуществе и обязательствах имущественного характера;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Поступление гражданина на муниципальную службу оформляется распоряжением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 назначении на должность муниципальной службы, изданного на основании заключения трудового договора.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С муниципальным служащим заключается письменный трудовой договор на неопределенный срок или срочный трудовой договор.</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2.3. При поступлении на работу в Администрацию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служащего, работника, для заключения трудового договора гражданин предъявляет Работодателю следующие документы: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паспорт или иной документ, удостоверяющий личность;</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трудовую книжку, за исключением случаев, когда трудовой договор заключается впервые или служащий, работник поступает на работу на условиях совместительства;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страховое свидетельство государственного пенсионного страхования;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документы воинского учета - для военнообязанных и лиц, подлежащих призыву на военную службу;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иные документы - согласно требованиям действующего законодательства РФ.</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Заключение трудового договора без предъявления указанных документов не производится.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Представителем нанимателя (Работодателем).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2.5. В случае отсутствия у лица, поступающего на муниципальную службу, работу трудовой книжки в связи с ее утратой, повреждением или по иной причине Представитель нанимателя (Работодатель) обязан по письменному заявлению этого лица (с указанием причины отсутствия трудовой книжки) оформить новую трудовую книжку.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трудового договора подтверждается подписью муниципального служащего, служащего, работника на экземпляре трудового договора, хранящемся у Представителя нанимателя (Работодателя).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2.7. Трудовые договоры могут заключаться: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 на неопределенный срок;</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 на определенный срок (срочный трудовой договор).</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2.8. Срочный трудовой договор может заключаться в случаях, предусмотренных Трудовым кодексом РФ,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2.8.1.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служащий,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 служащего, работника.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2.8.2. Трудовой договор, заключенный на время исполнения обязанностей отсутствующего муниципального служащего, служащего, работника, прекращается с выходом этого муниципального служащего, служащего, работника на работу.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2.9.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2.10. При заключении трудового договора в нем может быть предусмотрено условие об испытании муниципального служащего, служащего, работника в целях проверки его соответствия поручаемой работе.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2.11. Отсутствие в трудовом договоре условия об испытании означает, что муниципальный служащий, служащий, работник принят на работу без испытания. В случаях, когда муниципальный служащий, служащий,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2.12. Срок испытания не может превышать трех месяцев.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2.13. При заключении трудового договора на срок до двух месяцев испытание муниципальному служащему, служащему, работнику не устанавливается.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2.14. 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2.15. На основании заключенного трудового договора издается распоряжение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 приеме муниципального служащего, служащего, работника на муниципальную службу (работу). Содержание распоряжения должно соответствовать условиям заключенного трудового договора. Распоряжение о приеме на муниципальную службу (на работу) объявляется муниципальному служащему, служащему, работнику под подпись в трехдневный срок со дня фактического начала работы. По требованию муниципального служащего, служащего, работника Представитель нанимателя (Работодатель) обязан выдать ему надлежаще заверенную копию указанного распоряжения.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2.16. Перед началом работы (началом непосредственного исполнения муниципальным служащим, служащим, работником обязанностей, предусмотренных заключенным трудовым договором) Представитель нанимателя (Работодатель) (уполномоченное им лицо) проводит первичный инструктаж на рабочем месте.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Муниципальный служащий, служащий, работник, не прошедший первичный инструктаж на </w:t>
      </w:r>
      <w:r>
        <w:rPr>
          <w:rFonts w:ascii="Times New Roman" w:hAnsi="Times New Roman"/>
          <w:sz w:val="24"/>
          <w:szCs w:val="24"/>
        </w:rPr>
        <w:t xml:space="preserve"> </w:t>
      </w:r>
      <w:r w:rsidRPr="008F2CE1">
        <w:rPr>
          <w:rFonts w:ascii="Times New Roman" w:hAnsi="Times New Roman"/>
          <w:sz w:val="24"/>
          <w:szCs w:val="24"/>
        </w:rPr>
        <w:t>рабочем месте, к работе не допускается.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2.17. Вновь принимаемым работникам рабочих профессий (водитель автомобиля), после проведения первичного инструктажа, назначается стажировка (практическое обучение безопасным приемам и методам труда) в течение 2-14 смен под руководством инструктора из числа опытных и дисциплинированных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2.18. Представитель нанимателя (Работодатель) ведет трудовые книжки на каждого муниципального служащего, служащего, работника, проработавшего у него свыше пяти дней, если работа у Представителя нанимателя (Работодателя) является основной.</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3. Порядок перевода    муниципальных служащих, служащих,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3.2. Перевод муниципального служащего, служащего, работника может быть произведен только на работу, не противопоказанную ему по состоянию здоровья, и с письменного согласия муниципального служащего, служащего, работника.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3.3.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Представителем нанимателя (Работодателем) и муниципальным служащим, служащим, работником. Один экземпляр соглашения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соглашения подтверждается подписью муниципальным служащим, служащим, работником на экземпляре, хранящемся у Представителя нанимателя (Работодателя).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3.4. Перевод муниципального служащего, служащего, работника на другую работу оформляется распоряжением Администрации, изданным на основании дополнительного соглашения к трудовому договору. Распоряжение Администрации, подписанное Главой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объявляется муниципальному служащему, служащему, работнику под подпись.</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4. Порядок увольнения   муниципальных служащих, служащих,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4.1. Трудовой договор может быть прекращен (расторгнут) в порядке и по основаниям, предусмотренным Трудовым кодексом РФ, Федеральным законом от 2 марта 2007 года № 25-ФЗ «О муниципальной службе в Российской Федерации»,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4.2. Прекращение трудового договора оформляется распоряжением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С распоряжением о прекращении трудового договора муниципальный служащий, служащий, работник должен быть ознакомлен под подпись. По требованию муниципального служащего, служащего, работника Представитель нанимателя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муниципального служащего, служащего, работника или муниципальный служащий, служащий, работник отказывается ознакомиться с ним под подпись, на распоряжении производится соответствующая запись.</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4.3. Днем прекращения трудового договора во всех случаях является последний день работы муниципального служащего, служащего, работника, за исключением случаев, когда муниципальный служащий, служащий,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4.4. При увольнении муниципального служащего, служащего, работника не позднее дня прекращения трудового договора возвращает все переданные ему Представителем нанимателя (Работодателем) для осуществления трудовой функции документы, оборудование, а также документы, образовавшиеся при исполнении трудовых функций.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4.5. В день прекращения трудового договора Представитель нанимателя (Работодатель) обязан выдать муниципальному служащему, служащему, работнику трудовую книжку и произвести с ним расчет. Если муниципальный служащий, служащий, работник в день увольнения не работал, то соответствующие суммы должны быть выплачены не позднее дня, следующего за днем предъявления уволенным муниципальным служащим, служащим, работником требования о расчете. По письменному заявлению муниципального служащего, служащего, работника Представитель нанимателя (Работодатель) также обязан выдать ему заверенные надлежащим образом копии документов, связанных с работой.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4.7. В случаях, когда в день прекращения трудового договора выдать трудовую книжку муниципальному служащему, служащему, работнику невозможно в связи с его отсутствием либо отказом от ее получения, Представитель нанимателя (Работодатель) обязан направить муниципальному служащему, служащему, работнику уведомление о необходимости явиться за трудовой книжкой либо дать согласие на отправление ее по почте. По письменному обращению муниципального служащего, служащего,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муниципального служащего, служащего, работника.</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5. Основные права и обязанности   Представителя нанимателя (Работодателя)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5.1. Представитель нанимателя (Работодатель) имеет право:</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заключать, изменять и расторгать трудовые договоры с муниципальными служащими, служащими, работниками в порядке и на условиях, которые установлены Трудовым кодексом РФ,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вести коллективные переговоры и заключать коллективные договоры;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поощрять муниципальных служащих, служащих, работников за добросовестный эффективный труд, за успешное и добросовестное выполнение должностных обязанностей, выполнение заданий особой важности и сложности;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требовать от муниципальных служащих, служащих, работников исполнения ими трудовых обязанностей и бережного отношения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 соблюдения настоящих Правил;</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требовать от муниципальных служащих, служащих, работников соблюдения правил внутреннего трудового распорядка, правил охраны труда и пожарной безопасности;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привлекать муниципальных служащих, служащих, работников к дисциплинарной и материальной ответственности в порядке, установленном Трудовым кодексом РФ,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принимать локальные нормативные акты;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реализовывать права, предусмотренные законодательством о специальной оценке условий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осуществлять иные права, предоставленные ему в соответствии с трудовым законодательством.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5.2. Представитель нанимателя (Работодатель) обязан:</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предоставлять муниципальным служащим, служащим, работникам работу, обусловленную трудовым договором;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безопасность и условия труда, соответствующие государственным нормативным требованиям охраны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муниципальных служащих, служащих, работников оборудованием и иными средствами, необходимыми для исполнения ими трудовых обязанностей;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муниципальным служащим, служащим, работникам равную оплату за труд равной ценности;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вести учет времени, фактически отработанного каждым муниципальным служащим, служащим, работником;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выплачивать в полном размере причитающуюся муниципальным служащим, служащим, работникам заработную плату в сроки, установленные в соответствии с Трудовым кодексом РФ, коллективным договором (при его наличии), трудовыми договорами;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вести коллективные переговоры, а также заключать коллективный договор в порядке, установленном Трудовым кодексом РФ;</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предоставлять представителям муниципальных служащих, служащих, работников полную и достоверную информацию, необходимую для заключения коллективного договора, соглашения и контроля за их выполнением;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знакомить муниципальных служащих, служащих, работников под подпись с принимаемыми локальными нормативными актами, непосредственно связанными с их трудовой деятельностью;</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обеспечивать бытовые нужды муниципальных служащих, служащих, работников, связанные с исполнением ими трудовых обязанностей;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осуществлять обязательное социальное страхование муниципальных служащих, служащих, работников в порядке, установленном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отстранять от работы муниципальных служащих, служащих, работников в случаях, предусмотренных Трудовым кодексом РФ, иными федеральными законами и нормативными правовыми актами РФ;</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5.2.1. Представитель нанимателя (Работодатель) обязан отстранить от работы (не допускать к работе) муниципального служащего, служащего, работника: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появившегося на работе в состоянии алкогольного, наркотического или иного токсического опьянения;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не прошедшего в установленном порядке обучение и проверку знаний и навыков в области охраны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не прошедшего в установленном порядке обязательный медицинский осмотр, диспансеризацию,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Представитель нанимателя (Работодатель) отстраняет от работы (не допускает к работе) муниципального служащего, служащего,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6. Основные права и обязанности   муниципальных служащих, служащих,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6.1. Муниципальный служащий, служащий, работник имеет право:</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предоставление ему работы, обусловленной трудовым договором;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подготовку и дополнительное профессиональное образование в порядке, установленном Трудовым кодексом РФ,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обязательное социальное страхование в случаях, предусмотренных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реализацию иных прав, предусмотренных в трудовом законодательстве.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6.2. Муниципальный служащий, служащий, работник обязан:</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муниципального служащего, служащего, работника;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настоящие Правила;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трудовую дисциплину;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выполнять установленные нормы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проходить обучение безопасным методам и приемом выполнения работ и оказанию первой помощи пострадавшим, инструктаж по охране труда, стажировку на рабочем месте, проверку знания требований охраны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проходить диспансеризацию (для муниципальных служащих),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Представителя нанимателя (Работодателя) в случаях, предусмотренных Трудовым кодексом РФ и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ограничения и запреты, установленные статьями 13 и 14 Федерального закона от 2 марта 2007 года №25-ФЗ «О муниципальной службе в Российской Федерации» (для муниципальных служащих);</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требования по охране труда и обеспечению безопасности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бережно относиться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способствовать созданию благоприятной деловой атмосферы в коллективе;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(Работодатель) несет ответственность за сохранность этого имущества);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принимать меры по устранению причин и условий, препятствующих нормальному выполнению работы и немедленно сообщать о случившемся Представителю нанимателя (Работодателю);</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поддерживать свое рабочее место, оборудование в исправном состоянии, порядке и чистоте;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установленный Представителем нанимателя (Работодателем) порядок хранения документов, материальных ценностей;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соблюдать установленные Представителем нанимателя (Работодателем) требования: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а) не использовать в личных целях технику и оборудование Представителя нанимателя (Работодателя);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б) не использовать рабочее время для решения вопросов, не обусловленных трудовыми отношениями с Представителем нанимателя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в) не курить в помещениях офиса, вне оборудованных зон, предназначенных для этих целей;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д) не выносить и не передавать другим лицам служебную информацию на бумажных и электронных носителях;</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6.3. Трудовые обязанности и права муниципальных служащих, служащих, работников конкретизируются в трудовых договорах и должностных инструкциях.</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7. Рабочее время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7.1. Продолжительность рабочего времени муниципальных служащих, служащих, работников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составляет 40 часов в неделю.</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пятидневная рабочая неделя с двумя выходными днями - субботой и воскресеньем;</w:t>
      </w:r>
    </w:p>
    <w:p w:rsidR="00637052" w:rsidRPr="008F2CE1" w:rsidRDefault="00637052" w:rsidP="000226E8">
      <w:pPr>
        <w:spacing w:after="0" w:line="240" w:lineRule="auto"/>
        <w:jc w:val="both"/>
        <w:rPr>
          <w:rFonts w:ascii="Times New Roman" w:hAnsi="Times New Roman"/>
          <w:sz w:val="24"/>
          <w:szCs w:val="24"/>
        </w:rPr>
      </w:pPr>
      <w:r>
        <w:rPr>
          <w:rFonts w:ascii="Times New Roman" w:hAnsi="Times New Roman"/>
          <w:sz w:val="24"/>
          <w:szCs w:val="24"/>
        </w:rPr>
        <w:t>- время начала работы - 9.0</w:t>
      </w:r>
      <w:r w:rsidRPr="008F2CE1">
        <w:rPr>
          <w:rFonts w:ascii="Times New Roman" w:hAnsi="Times New Roman"/>
          <w:sz w:val="24"/>
          <w:szCs w:val="24"/>
        </w:rPr>
        <w:t>0, время окончания работы - 17.</w:t>
      </w:r>
      <w:r>
        <w:rPr>
          <w:rFonts w:ascii="Times New Roman" w:hAnsi="Times New Roman"/>
          <w:sz w:val="24"/>
          <w:szCs w:val="24"/>
        </w:rPr>
        <w:t>0</w:t>
      </w:r>
      <w:r w:rsidRPr="008F2CE1">
        <w:rPr>
          <w:rFonts w:ascii="Times New Roman" w:hAnsi="Times New Roman"/>
          <w:sz w:val="24"/>
          <w:szCs w:val="24"/>
        </w:rPr>
        <w:t>0;</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7.1.2. В соответствии с пунктами 1.2., 1.3. постановления Верховного Совета РСФСР от 01.11.1990 г. № 298/3-1 «О неотложных мерах по улучшению положения женщин, семьи, охраны материнства и детства на селе", письмом Государственного комитета РСФСР по экономике от 12.12.1990 № 19-117, письмом Министерства здравоохранения и социального развития РФ от 05.09.2007 г. № 2699-17, установить для работающих в администрации поселения женщин 36-часовую рабочую неделю. Время начала и окончания работы устанавливается следующее: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Начало работы: 9-00</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Перерыв на обед: с 13-00 до 14-00</w:t>
      </w:r>
    </w:p>
    <w:p w:rsidR="00637052" w:rsidRPr="008F2CE1" w:rsidRDefault="00637052" w:rsidP="000226E8">
      <w:pPr>
        <w:spacing w:after="0" w:line="240" w:lineRule="auto"/>
        <w:jc w:val="both"/>
        <w:rPr>
          <w:rFonts w:ascii="Times New Roman" w:hAnsi="Times New Roman"/>
          <w:sz w:val="24"/>
          <w:szCs w:val="24"/>
        </w:rPr>
      </w:pPr>
      <w:r>
        <w:rPr>
          <w:rFonts w:ascii="Times New Roman" w:hAnsi="Times New Roman"/>
          <w:sz w:val="24"/>
          <w:szCs w:val="24"/>
        </w:rPr>
        <w:t>Окончание работы: 17 ч. 00</w:t>
      </w:r>
      <w:r w:rsidRPr="008F2CE1">
        <w:rPr>
          <w:rFonts w:ascii="Times New Roman" w:hAnsi="Times New Roman"/>
          <w:sz w:val="24"/>
          <w:szCs w:val="24"/>
        </w:rPr>
        <w:t xml:space="preserve"> мин.</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7.1.3. Если при приеме на работу или в течение действия трудовых отношений муниципальному служащему, служащему,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7.2. Для всех категорий муниципальных служащих, служащих, работников продолжительность рабочего дня, непосредственно предшествующего нерабочему праздничному дню, уменьшается на один час.</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7.3. Представитель нанимателя (Работодатель) имеет право привлекать муниципального служащего, служащего, работника к работе за пределами продолжительности рабочего времени, установленной для данного муниципального служащего, служащего, работника в следующих случаях:</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при необходимости выполнить сверхурочную работу;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если муниципальный служащий, служащий, работник работает на условиях ненормированного рабочего дня.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7.4. Режим ненормированного рабочего дня - особый режим, в соответствии с которым отдельные муниципальные служащие, служащие,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w:t>
      </w:r>
      <w:r>
        <w:rPr>
          <w:rFonts w:ascii="Times New Roman" w:hAnsi="Times New Roman"/>
          <w:sz w:val="24"/>
          <w:szCs w:val="24"/>
        </w:rPr>
        <w:t>,</w:t>
      </w:r>
      <w:r w:rsidRPr="008F2CE1">
        <w:rPr>
          <w:rFonts w:ascii="Times New Roman" w:hAnsi="Times New Roman"/>
          <w:sz w:val="24"/>
          <w:szCs w:val="24"/>
        </w:rPr>
        <w:t xml:space="preserve"> установленной для них продолжительности рабочего времени.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Условие о режиме ненормированного рабочего дня обязательно включается в трудовой договор. Перечень должностей служащих, работников с ненормированным рабочим днем устанавливается Положением о ненормированном рабочем дне, Приложение 1 настоящего Порядка.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7.5. Представитель нанимателя (Работодатель) ведет учет времени, фактически отработанного каждым муниципальным служащим, служащим, работником, в табеле учета рабочего времени.</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8. Время отдыха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8.2. Видами времени отдыха являются: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перерывы в течение рабочего дня;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ежедневный отдых;</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выходные дни (еженедельный непрерывный отдых);</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нерабочие праздничные дни;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отпуска.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8.3. Муниципальным служащим, служащим, работникам предоставляется следующее время отдыха: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 перерыв для отдыха и питания </w:t>
      </w:r>
      <w:r>
        <w:rPr>
          <w:rFonts w:ascii="Times New Roman" w:hAnsi="Times New Roman"/>
          <w:sz w:val="24"/>
          <w:szCs w:val="24"/>
        </w:rPr>
        <w:t>продолжительностью один час с 13.00 до 14</w:t>
      </w:r>
      <w:r w:rsidRPr="008F2CE1">
        <w:rPr>
          <w:rFonts w:ascii="Times New Roman" w:hAnsi="Times New Roman"/>
          <w:sz w:val="24"/>
          <w:szCs w:val="24"/>
        </w:rPr>
        <w:t>.00 в течение рабочего дня;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 два выходных дня - суббота, воскресенье;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 нерабочие праздничные дни - общегосударственные праздничные дни, установленные в соответствии со статьей 112 Трудового кодекса Российской Федерации и Постановлениями Правительства Российской Федерации;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 ежегодные отпуска с сохранением места работы (должности) и среднего заработка.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8.4. Муниципальным служащим предоставляется ежегодный основной оплачиваемый отпуск продолжительностью 30 (тридцать) календарных дней. Служащим, работникам предоставляется ежегодный основной оплачиваемый отпуск продолжительностью 28 (двадцать восемь) календарных дней.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По соглашению между муниципальным служащим, служащим, работником и Представителем нанимателя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8.4.1. Право на использование отпуска за первый год работы возникает у муниципального служащего, служащего, работника по истечении шести месяцев его непрерывной работы у данного Представителя нанимателя (Работодателя). По соглашению сторон оплачиваемый отпуск муниципальному служащему, служащему, работнику может быть предоставлен и до истечения шести месяцев.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8.4.2.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Представителем нанимателя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РФ.</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8.5. О времени начала отпуска муниципальный служащий, служащий, работник должен быть извещен под подпись не позднее чем за две недели до его начала.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8.6. При желании муниципального служащего, служащего, работника использовать ежегодный оплачиваемый отпуск в отличный от предусмотренного в графике отпусков период муниципальный служащий, служащий, работник обязан предупредить Представителя нанимателя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8.7. По семейным обстоятельствам и другим уважительным причинам муниципальному служащему,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служащим, работником и Представителем нанимателя (Работодателем).</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8.7.1. Представитель нанимателя (Работодатель) обязан на основании письменного заявления муниципального служащего, служащего, работника предоставить отпуск без сохранения заработной платы:</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работающим пенсионерам по старости (по возрасту) - до 14 календарных дней в году;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работающим инвалидам - до 60 календарных дней в году;</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работникам в случаях рождения ребенка, регистрации брака, смерти близких родственников - до пяти календарных дней;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 других случаях, предусмотренных Трудовым кодексом РФ,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8.8. Муниципальным служащим устанавливается ежегодный дополнительный оплачиваемый отпуск за выслугу лет продолжительностью:</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 при стаже муниципальной службы от 1 года до 5 лет – 1 календарный день;</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 при стаже муниципальной службы от 5 до 10 лет – 5 календарных дней;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 при стаже муниципальной службы от 10 до 15 лет – 7 календарных дней;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 при стаже муниципальной службы 15 лет и более - 10 календарных дней».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8.9. Работникам, замещающим должности, не относящиеся к должностям муниципальной службы, устанавливаются оплачиваемые дополнительные отпуска за выслугу лет продолжительностью:</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 при стаже в органах местного самоуправления от 1 года до 5 лет – 1 календарный день;</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 при стаже в органах местного самоуправления от 5 лет до 15 лет – 5 календарных дня;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 при стаже в органах местного самоуправления 15 лет и более – 7 календарных дней.</w:t>
      </w:r>
    </w:p>
    <w:p w:rsidR="00637052" w:rsidRPr="00755762" w:rsidRDefault="00637052" w:rsidP="000226E8">
      <w:pPr>
        <w:spacing w:after="0" w:line="240" w:lineRule="auto"/>
        <w:jc w:val="both"/>
        <w:rPr>
          <w:rFonts w:ascii="Times New Roman" w:hAnsi="Times New Roman"/>
          <w:b/>
          <w:sz w:val="24"/>
          <w:szCs w:val="24"/>
        </w:rPr>
      </w:pPr>
      <w:r w:rsidRPr="00755762">
        <w:rPr>
          <w:rFonts w:ascii="Times New Roman" w:hAnsi="Times New Roman"/>
          <w:b/>
          <w:sz w:val="24"/>
          <w:szCs w:val="24"/>
        </w:rPr>
        <w:t>9. Оплата труда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9.1.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и иных надбавок, установленных действующим Положением об оплате труда муниципальных служащих в органах местного самоуправления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9.2. Заработная плата служащих, работников состоит из должностного оклада и иных надбавок, выплат, установленных действующим Положением об оплате труда служащих, работников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9.3. Заработная плата выплачивается муниципальным служащим, служащим, работникам </w:t>
      </w:r>
      <w:r>
        <w:rPr>
          <w:rFonts w:ascii="Times New Roman" w:hAnsi="Times New Roman"/>
          <w:sz w:val="24"/>
          <w:szCs w:val="24"/>
        </w:rPr>
        <w:t>не реже,  чем каждые полмесяца (17</w:t>
      </w:r>
      <w:r w:rsidRPr="008F2CE1">
        <w:rPr>
          <w:rFonts w:ascii="Times New Roman" w:hAnsi="Times New Roman"/>
          <w:sz w:val="24"/>
          <w:szCs w:val="24"/>
        </w:rPr>
        <w:t>-го числа текущего месяца</w:t>
      </w:r>
      <w:r>
        <w:rPr>
          <w:rFonts w:ascii="Times New Roman" w:hAnsi="Times New Roman"/>
          <w:sz w:val="24"/>
          <w:szCs w:val="24"/>
        </w:rPr>
        <w:t xml:space="preserve"> - за первую половину месяца и 2</w:t>
      </w:r>
      <w:r w:rsidRPr="008F2CE1">
        <w:rPr>
          <w:rFonts w:ascii="Times New Roman" w:hAnsi="Times New Roman"/>
          <w:sz w:val="24"/>
          <w:szCs w:val="24"/>
        </w:rPr>
        <w:t>-го числа месяца, следующего за отработанным, - окончательный расчет за отработанный месяц).</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9.3.1.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9.4. Выплата заработной платы производится в валюте РФ в безналичной денежной форме путем ее перечисления на расчетный счет муниципального служащего, служащего, работника, указанный им для этой цели.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9.5. Представитель нанимателя (Работодатель) с заработной платы муниципального служащего, служащего, работника перечисляет налоги в размерах и порядке, предусмотренном действующим законодательством РФ.</w:t>
      </w:r>
    </w:p>
    <w:p w:rsidR="00637052" w:rsidRPr="00B20BEA" w:rsidRDefault="00637052" w:rsidP="000226E8">
      <w:pPr>
        <w:spacing w:after="0" w:line="240" w:lineRule="auto"/>
        <w:jc w:val="both"/>
        <w:rPr>
          <w:rFonts w:ascii="Times New Roman" w:hAnsi="Times New Roman"/>
          <w:b/>
          <w:sz w:val="24"/>
          <w:szCs w:val="24"/>
        </w:rPr>
      </w:pPr>
      <w:r w:rsidRPr="00B20BEA">
        <w:rPr>
          <w:rFonts w:ascii="Times New Roman" w:hAnsi="Times New Roman"/>
          <w:b/>
          <w:sz w:val="24"/>
          <w:szCs w:val="24"/>
        </w:rPr>
        <w:t>10. Поощрения за труд</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За успешное и добросовестное исполнение муниципальным служащим, служащим, работником должностных обязанностей, продолжительную и безупречную службу (работу), выполнении заданий особой важности и сложности могут устанавливаться следующие виды поощрений:</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 благодарность,</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2) денежное поощрение,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3) награждение муниципальными наградами,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4) денежное вознаграждение в связи с юбилеем и выслугой лет,</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5) иные награды.</w:t>
      </w:r>
    </w:p>
    <w:p w:rsidR="00637052" w:rsidRPr="00B20BEA" w:rsidRDefault="00637052" w:rsidP="000226E8">
      <w:pPr>
        <w:spacing w:after="0" w:line="240" w:lineRule="auto"/>
        <w:jc w:val="both"/>
        <w:rPr>
          <w:rFonts w:ascii="Times New Roman" w:hAnsi="Times New Roman"/>
          <w:b/>
          <w:sz w:val="24"/>
          <w:szCs w:val="24"/>
        </w:rPr>
      </w:pPr>
      <w:r w:rsidRPr="00B20BEA">
        <w:rPr>
          <w:rFonts w:ascii="Times New Roman" w:hAnsi="Times New Roman"/>
          <w:b/>
          <w:sz w:val="24"/>
          <w:szCs w:val="24"/>
        </w:rPr>
        <w:t>11. Ответственность сторон</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 Ответственность муниципального служащего, служащего, работника:</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11.1.1. За совершение муниципальным служащим, служащим, работником дисциплинарного проступка, т.е. неисполнение или ненадлежащее исполнение муниципальным служащим, служащим, работником по его вине возложенных на него трудовых обязанностей, Представитель нанимателя (Работодатель) имеет право привлечь муниципального служащего, служащего, работника к дисциплинарной ответственности.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11.1.2. Представитель нанимателя (Работодатель) имеет право применить следующие дисциплинарные взыскания: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замечание;</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выговор;</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-увольнение по соответствующим основаниям, предусмотренным Трудовым кодексом РФ.</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11.1.4. До применения дисциплинарного взыскания Представитель нанимателя (Работодатель) должен затребовать от муниципального служащего, служащего, работника письменное объяснение. Если по исте</w:t>
      </w:r>
      <w:r>
        <w:rPr>
          <w:rFonts w:ascii="Times New Roman" w:hAnsi="Times New Roman"/>
          <w:sz w:val="24"/>
          <w:szCs w:val="24"/>
        </w:rPr>
        <w:t>чении</w:t>
      </w:r>
      <w:r w:rsidRPr="008F2CE1">
        <w:rPr>
          <w:rFonts w:ascii="Times New Roman" w:hAnsi="Times New Roman"/>
          <w:sz w:val="24"/>
          <w:szCs w:val="24"/>
        </w:rPr>
        <w:t xml:space="preserve"> двух рабочих дней указанное объяснение муниципальным служащим, служащим, работником не предоставлено, то составляется соответствующий акт. Не предоставление муниципальным служащим, служащим, работником объяснения не является препятствием для применения дисциплинарного взыскания.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11.1.5. Дисциплинарное взыскание применяется не позднее одного месяца со дня обнаружения проступка, не считая времени болезни муниципального служащего, служащего, работника, пребывания его в отпуске, а также времени, необходимого для учета мнения представительного органа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 xml:space="preserve">11.1.6. Распоряжение Администрации </w:t>
      </w:r>
      <w:r>
        <w:rPr>
          <w:rFonts w:ascii="Times New Roman" w:hAnsi="Times New Roman"/>
          <w:sz w:val="24"/>
          <w:szCs w:val="24"/>
        </w:rPr>
        <w:t>Старогольского</w:t>
      </w:r>
      <w:r w:rsidRPr="008F2CE1">
        <w:rPr>
          <w:rFonts w:ascii="Times New Roman" w:hAnsi="Times New Roman"/>
          <w:sz w:val="24"/>
          <w:szCs w:val="24"/>
        </w:rPr>
        <w:t xml:space="preserve"> сельского поселения о применении дисциплинарного взыскания объявляется муниципальному служащему, служащему, работнику под подпись в течение трех рабочих дней со дня его издания, не считая времени отсутствия муниципального служащего, служащего, работника на работе. Если муниципальный служащий, служащий, работник отказывается ознакомиться с указанным распоряжением под подпись, то составляется соответствующий акт.</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11.1.7. Если в течение года со дня применения дисциплинарного взыскания муниципальный служащий, служащий, работник не будет подвергнут новому дисциплинарному взысканию, то он считается не имеющим дисциплинарного взыскания.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служащего, работника по собственной инициативе, просьбе самого муниципального служащего, служащего, работника, ходатайству его непосредственного руководителя или представительного органа работников.</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11.1.9. В течение срока действия дисциплинарного взыскания меры поощрения, указанные в пункте 10 настоящих Правил, к муниципальному служащему, служащему, работнику не применяются.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11.1.10. Представитель нанимателя (Работодатель) имеет право привлекать муниципального служащего, служащего, работника к материальной ответственности в порядке, установленном Трудовым кодексом РФ и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11.2. Ответственность Представителя нанимателя (Работодателя):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11.2.1. Материальная ответственность Представителя нанимателя (Работодателя) наступает в случае причинения ущерба муниципальному служащему, служащему,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11.2.2. Представитель нанимателя (Работодатель), причинивший ущерб муниципальному служащему, служащему, работнику, возмещает этот ущерб в соответствии с Трудовым кодексом РФ и иными федеральными законами.</w:t>
      </w:r>
    </w:p>
    <w:p w:rsidR="00637052" w:rsidRPr="00B20BEA" w:rsidRDefault="00637052" w:rsidP="000226E8">
      <w:pPr>
        <w:spacing w:after="0" w:line="240" w:lineRule="auto"/>
        <w:jc w:val="both"/>
        <w:rPr>
          <w:rFonts w:ascii="Times New Roman" w:hAnsi="Times New Roman"/>
          <w:b/>
          <w:sz w:val="24"/>
          <w:szCs w:val="24"/>
        </w:rPr>
      </w:pPr>
      <w:r w:rsidRPr="00B20BEA">
        <w:rPr>
          <w:rFonts w:ascii="Times New Roman" w:hAnsi="Times New Roman"/>
          <w:b/>
          <w:sz w:val="24"/>
          <w:szCs w:val="24"/>
        </w:rPr>
        <w:t>12. Заключительные положения</w:t>
      </w:r>
    </w:p>
    <w:p w:rsidR="00637052" w:rsidRPr="008F2CE1"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12.1. По всем вопросам, не нашедшим своего решения в настоящих Правилах, муниципальные служащие, служащие, работники и Представитель нанимателя (Работодатель) руководствуются положениями Трудового кодекса РФ и иных нормативных правовых актов РФ.</w:t>
      </w:r>
    </w:p>
    <w:p w:rsidR="00637052" w:rsidRDefault="00637052" w:rsidP="000226E8">
      <w:pPr>
        <w:spacing w:after="0" w:line="240" w:lineRule="auto"/>
        <w:jc w:val="both"/>
        <w:rPr>
          <w:rFonts w:ascii="Times New Roman" w:hAnsi="Times New Roman"/>
          <w:sz w:val="24"/>
          <w:szCs w:val="24"/>
        </w:rPr>
      </w:pPr>
      <w:r w:rsidRPr="008F2CE1">
        <w:rPr>
          <w:rFonts w:ascii="Times New Roman" w:hAnsi="Times New Roman"/>
          <w:sz w:val="24"/>
          <w:szCs w:val="24"/>
        </w:rPr>
        <w:t>12.2. По инициативе Представителя нанимателя (Работодателя) или муниципальных служащих, служащих, работников в настоящие Правила могут вноситься изменения и дополнения в порядке, установленном трудовым законодательством.</w:t>
      </w: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rsidP="000226E8">
      <w:pPr>
        <w:spacing w:after="0" w:line="240" w:lineRule="auto"/>
        <w:jc w:val="both"/>
        <w:rPr>
          <w:rFonts w:ascii="Times New Roman" w:hAnsi="Times New Roman"/>
          <w:sz w:val="24"/>
          <w:szCs w:val="24"/>
        </w:rPr>
      </w:pPr>
    </w:p>
    <w:p w:rsidR="00637052" w:rsidRDefault="00637052"/>
    <w:sectPr w:rsidR="00637052" w:rsidSect="007E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6E8"/>
    <w:rsid w:val="000226E8"/>
    <w:rsid w:val="00032BF4"/>
    <w:rsid w:val="00191D6D"/>
    <w:rsid w:val="00196528"/>
    <w:rsid w:val="001D3CE8"/>
    <w:rsid w:val="002643F4"/>
    <w:rsid w:val="00342BF2"/>
    <w:rsid w:val="00393752"/>
    <w:rsid w:val="003D2A7C"/>
    <w:rsid w:val="0042385F"/>
    <w:rsid w:val="00454F82"/>
    <w:rsid w:val="005A2C57"/>
    <w:rsid w:val="00637052"/>
    <w:rsid w:val="006D0881"/>
    <w:rsid w:val="00721716"/>
    <w:rsid w:val="00755762"/>
    <w:rsid w:val="00783D2F"/>
    <w:rsid w:val="007E28C4"/>
    <w:rsid w:val="007F5DAA"/>
    <w:rsid w:val="00826FFD"/>
    <w:rsid w:val="008A7117"/>
    <w:rsid w:val="008F2CE1"/>
    <w:rsid w:val="00AE3027"/>
    <w:rsid w:val="00AE6C39"/>
    <w:rsid w:val="00B20BEA"/>
    <w:rsid w:val="00D57291"/>
    <w:rsid w:val="00D72947"/>
    <w:rsid w:val="00F83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226E8"/>
    <w:rPr>
      <w:rFonts w:cs="Times New Roman"/>
      <w:color w:val="0000FF"/>
      <w:u w:val="single"/>
    </w:rPr>
  </w:style>
  <w:style w:type="paragraph" w:customStyle="1" w:styleId="formattext">
    <w:name w:val="formattext"/>
    <w:basedOn w:val="Normal"/>
    <w:uiPriority w:val="99"/>
    <w:rsid w:val="000226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Название НПА"/>
    <w:basedOn w:val="Normal"/>
    <w:uiPriority w:val="99"/>
    <w:rsid w:val="00342BF2"/>
    <w:pPr>
      <w:spacing w:before="240" w:after="60" w:line="240" w:lineRule="auto"/>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7102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14</Pages>
  <Words>6594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Цифропарк</cp:lastModifiedBy>
  <cp:revision>14</cp:revision>
  <cp:lastPrinted>2021-03-23T13:55:00Z</cp:lastPrinted>
  <dcterms:created xsi:type="dcterms:W3CDTF">2021-03-21T17:14:00Z</dcterms:created>
  <dcterms:modified xsi:type="dcterms:W3CDTF">2021-03-23T13:56:00Z</dcterms:modified>
</cp:coreProperties>
</file>